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FD750" w14:textId="77777777" w:rsidR="000F5F30" w:rsidRDefault="000F5F30">
      <w:pPr>
        <w:pStyle w:val="Ttulo1"/>
        <w:spacing w:before="68"/>
        <w:ind w:left="263" w:right="287"/>
        <w:jc w:val="center"/>
      </w:pPr>
    </w:p>
    <w:p w14:paraId="7B13F4BF" w14:textId="77777777" w:rsidR="000F5F30" w:rsidRDefault="000F5F30">
      <w:pPr>
        <w:pStyle w:val="Ttulo1"/>
        <w:spacing w:before="68"/>
        <w:ind w:left="263" w:right="287"/>
        <w:jc w:val="center"/>
      </w:pPr>
    </w:p>
    <w:p w14:paraId="1A191004" w14:textId="3DEFE4E8" w:rsidR="000F5F30" w:rsidRDefault="009772FC">
      <w:pPr>
        <w:pStyle w:val="Ttulo1"/>
        <w:spacing w:before="68"/>
        <w:ind w:left="263" w:right="287"/>
        <w:jc w:val="center"/>
      </w:pPr>
      <w:r>
        <w:t xml:space="preserve">CONTRATO PADRÃO DE ADESÃO PARA A PRESTAÇÃO DE SERVIÇOS PÚBLICOS DE ABASTECIMENTO DE ÁGUA E/OU ESGOTAMENTO SANITÁRIO PARA AS UNIDADES USUÁRIAS ATENDIDAS PELO </w:t>
      </w:r>
    </w:p>
    <w:p w14:paraId="1BE1A2DA" w14:textId="11F5B56C" w:rsidR="002C7E75" w:rsidRDefault="000F5F30">
      <w:pPr>
        <w:pStyle w:val="Ttulo1"/>
        <w:spacing w:before="68"/>
        <w:ind w:left="263" w:right="287"/>
        <w:jc w:val="center"/>
      </w:pPr>
      <w:r w:rsidRPr="005D59A7">
        <w:t>SERVIÇO AUTÔNOMO DE ÁGUA E ESGOTO</w:t>
      </w:r>
      <w:r w:rsidR="009772FC" w:rsidRPr="000B2303">
        <w:t xml:space="preserve"> DE </w:t>
      </w:r>
      <w:r w:rsidRPr="005D59A7">
        <w:t>SACRAMENTO/MG</w:t>
      </w:r>
    </w:p>
    <w:p w14:paraId="3A314915" w14:textId="77777777" w:rsidR="002C7E75" w:rsidRDefault="002C7E75">
      <w:pPr>
        <w:pStyle w:val="Corpodetexto"/>
        <w:spacing w:before="8"/>
        <w:ind w:left="0"/>
        <w:jc w:val="left"/>
        <w:rPr>
          <w:b/>
          <w:sz w:val="19"/>
        </w:rPr>
      </w:pPr>
    </w:p>
    <w:p w14:paraId="0FCD73D6" w14:textId="4B5A1F2F" w:rsidR="002C7E75" w:rsidRDefault="009772FC">
      <w:pPr>
        <w:spacing w:before="52" w:line="276" w:lineRule="auto"/>
        <w:ind w:left="100" w:right="112"/>
        <w:jc w:val="both"/>
        <w:rPr>
          <w:sz w:val="24"/>
        </w:rPr>
      </w:pPr>
      <w:r>
        <w:rPr>
          <w:sz w:val="24"/>
        </w:rPr>
        <w:t xml:space="preserve">O </w:t>
      </w:r>
      <w:r w:rsidR="000F5F30" w:rsidRPr="005D24BF">
        <w:rPr>
          <w:sz w:val="24"/>
        </w:rPr>
        <w:t>Serviço Autônomo de Água e Esgoto</w:t>
      </w:r>
      <w:r w:rsidRPr="005D24BF">
        <w:rPr>
          <w:sz w:val="24"/>
        </w:rPr>
        <w:t xml:space="preserve"> de </w:t>
      </w:r>
      <w:r w:rsidR="000F5F30" w:rsidRPr="005D24BF">
        <w:rPr>
          <w:sz w:val="24"/>
        </w:rPr>
        <w:t>Sacramento/MG</w:t>
      </w:r>
      <w:r w:rsidRPr="005D24BF">
        <w:rPr>
          <w:sz w:val="24"/>
        </w:rPr>
        <w:t xml:space="preserve">, inscrito sob o CNPJ/MF nº </w:t>
      </w:r>
      <w:r w:rsidR="000F5F30" w:rsidRPr="005D24BF">
        <w:rPr>
          <w:sz w:val="24"/>
        </w:rPr>
        <w:t>24.334.872/0001-54</w:t>
      </w:r>
      <w:r w:rsidRPr="005D24BF">
        <w:rPr>
          <w:sz w:val="24"/>
        </w:rPr>
        <w:t xml:space="preserve">, com sede na </w:t>
      </w:r>
      <w:r w:rsidR="000F5F30" w:rsidRPr="005D24BF">
        <w:rPr>
          <w:sz w:val="24"/>
        </w:rPr>
        <w:t>Praça Cônego Hermógenes</w:t>
      </w:r>
      <w:r w:rsidRPr="005D24BF">
        <w:rPr>
          <w:sz w:val="24"/>
        </w:rPr>
        <w:t xml:space="preserve"> na cidade de </w:t>
      </w:r>
      <w:r w:rsidR="000F5F30" w:rsidRPr="005D24BF">
        <w:rPr>
          <w:sz w:val="24"/>
        </w:rPr>
        <w:t>Sacramento</w:t>
      </w:r>
      <w:r w:rsidRPr="005D24BF">
        <w:rPr>
          <w:sz w:val="24"/>
        </w:rPr>
        <w:t xml:space="preserve"> </w:t>
      </w:r>
      <w:r w:rsidRPr="00FE22EA">
        <w:rPr>
          <w:sz w:val="24"/>
        </w:rPr>
        <w:t xml:space="preserve">- MG, doravante denominado </w:t>
      </w:r>
      <w:r w:rsidR="000F5F30" w:rsidRPr="00FE22EA">
        <w:rPr>
          <w:sz w:val="24"/>
        </w:rPr>
        <w:t>SAAE de</w:t>
      </w:r>
      <w:r w:rsidR="000F5F30">
        <w:rPr>
          <w:sz w:val="24"/>
        </w:rPr>
        <w:t xml:space="preserve"> Sacramento</w:t>
      </w:r>
      <w:r w:rsidR="00FC1819">
        <w:rPr>
          <w:sz w:val="24"/>
        </w:rPr>
        <w:t xml:space="preserve"> e</w:t>
      </w:r>
      <w:r w:rsidRPr="008959ED">
        <w:rPr>
          <w:sz w:val="24"/>
        </w:rPr>
        <w:t xml:space="preserve"> </w:t>
      </w:r>
      <w:r w:rsidRPr="008959ED">
        <w:rPr>
          <w:rFonts w:cs="Arial"/>
          <w:sz w:val="24"/>
          <w:szCs w:val="24"/>
        </w:rPr>
        <w:t xml:space="preserve">o USUÁRIO </w:t>
      </w:r>
      <w:sdt>
        <w:sdtPr>
          <w:rPr>
            <w:rFonts w:cs="Arial"/>
            <w:sz w:val="24"/>
            <w:szCs w:val="24"/>
          </w:rPr>
          <w:alias w:val="Nome do Usuário"/>
          <w:tag w:val="Nome do Usuário"/>
          <w:id w:val="-1058465697"/>
          <w:placeholder>
            <w:docPart w:val="C1C7E28FA7564FEAA407E19E47177920"/>
          </w:placeholder>
          <w:showingPlcHdr/>
        </w:sdtPr>
        <w:sdtEndPr/>
        <w:sdtContent>
          <w:r w:rsidRPr="008959ED">
            <w:rPr>
              <w:rStyle w:val="TextodoEspaoReservado"/>
              <w:highlight w:val="yellow"/>
            </w:rPr>
            <w:t>Digite o nome do usuário</w:t>
          </w:r>
        </w:sdtContent>
      </w:sdt>
      <w:r w:rsidRPr="008959ED">
        <w:rPr>
          <w:rFonts w:cs="Arial"/>
          <w:sz w:val="24"/>
          <w:szCs w:val="24"/>
        </w:rPr>
        <w:t xml:space="preserve">, portador do CPF/CNPJ nº </w:t>
      </w:r>
      <w:sdt>
        <w:sdtPr>
          <w:rPr>
            <w:rFonts w:cs="Arial"/>
            <w:sz w:val="24"/>
            <w:szCs w:val="24"/>
          </w:rPr>
          <w:alias w:val="CPF do usuário"/>
          <w:tag w:val="CPF do usuário"/>
          <w:id w:val="-90250393"/>
          <w:placeholder>
            <w:docPart w:val="E5B825C9071749FBB39143709998D8EA"/>
          </w:placeholder>
          <w:showingPlcHdr/>
        </w:sdtPr>
        <w:sdtEndPr/>
        <w:sdtContent>
          <w:r w:rsidR="008959ED"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Digite o número do CPF/CNPJ do usuário</w:t>
          </w:r>
          <w:r w:rsidR="008959ED">
            <w:rPr>
              <w:rStyle w:val="TextodoEspaoReservado"/>
            </w:rPr>
            <w:t xml:space="preserve"> </w:t>
          </w:r>
        </w:sdtContent>
      </w:sdt>
      <w:r w:rsidRPr="008959ED">
        <w:rPr>
          <w:rFonts w:cs="Arial"/>
          <w:sz w:val="24"/>
          <w:szCs w:val="24"/>
        </w:rPr>
        <w:t xml:space="preserve">, responsável pela unidade usuária n° </w:t>
      </w:r>
      <w:sdt>
        <w:sdtPr>
          <w:rPr>
            <w:rFonts w:cs="Arial"/>
            <w:sz w:val="24"/>
            <w:szCs w:val="24"/>
          </w:rPr>
          <w:alias w:val="Código da ligação"/>
          <w:tag w:val="Código da ligação"/>
          <w:id w:val="-181049563"/>
          <w:placeholder>
            <w:docPart w:val="DF01DCB1275B4BF8A025E348D65943FC"/>
          </w:placeholder>
          <w:showingPlcHdr/>
        </w:sdtPr>
        <w:sdtEndPr/>
        <w:sdtContent>
          <w:r w:rsidR="008959ED"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Digite o número de identificação da unidade usuária</w:t>
          </w:r>
          <w:r w:rsidR="008959ED">
            <w:rPr>
              <w:rStyle w:val="TextodoEspaoReservado"/>
            </w:rPr>
            <w:t xml:space="preserve"> </w:t>
          </w:r>
        </w:sdtContent>
      </w:sdt>
      <w:r w:rsidRPr="008959ED">
        <w:rPr>
          <w:rFonts w:cs="Arial"/>
          <w:sz w:val="24"/>
          <w:szCs w:val="24"/>
        </w:rPr>
        <w:t xml:space="preserve">, situada na </w:t>
      </w:r>
      <w:sdt>
        <w:sdtPr>
          <w:rPr>
            <w:rFonts w:cs="Arial"/>
            <w:sz w:val="24"/>
            <w:szCs w:val="24"/>
          </w:rPr>
          <w:alias w:val="Endereço do Usuário"/>
          <w:tag w:val="Endereço do Usuário"/>
          <w:id w:val="-853721578"/>
          <w:placeholder>
            <w:docPart w:val="7707CB414B8F47F39E2183655733821D"/>
          </w:placeholder>
          <w:showingPlcHdr/>
        </w:sdtPr>
        <w:sdtEndPr/>
        <w:sdtContent>
          <w:r w:rsidR="008959ED"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Insira a rua, o número da residência e complemento (se houver)</w:t>
          </w:r>
          <w:r w:rsidR="008959ED">
            <w:rPr>
              <w:rStyle w:val="TextodoEspaoReservado"/>
            </w:rPr>
            <w:t xml:space="preserve"> </w:t>
          </w:r>
        </w:sdtContent>
      </w:sdt>
      <w:r w:rsidRPr="008959ED">
        <w:rPr>
          <w:rFonts w:cs="Arial"/>
          <w:sz w:val="24"/>
          <w:szCs w:val="24"/>
        </w:rPr>
        <w:t xml:space="preserve">, </w:t>
      </w:r>
      <w:r w:rsidR="000F5F30">
        <w:rPr>
          <w:rFonts w:cs="Arial"/>
          <w:sz w:val="24"/>
          <w:szCs w:val="24"/>
        </w:rPr>
        <w:t xml:space="preserve">Sacramento </w:t>
      </w:r>
      <w:r w:rsidRPr="008959ED">
        <w:rPr>
          <w:rFonts w:cs="Arial"/>
          <w:sz w:val="24"/>
          <w:szCs w:val="24"/>
        </w:rPr>
        <w:t xml:space="preserve">– MG, de propriedade de </w:t>
      </w:r>
      <w:sdt>
        <w:sdtPr>
          <w:rPr>
            <w:rFonts w:cs="Arial"/>
            <w:sz w:val="24"/>
            <w:szCs w:val="24"/>
          </w:rPr>
          <w:alias w:val="Nome do proprietário do imóvel"/>
          <w:tag w:val="Nome do proprietário do imóvel"/>
          <w:id w:val="687336311"/>
          <w:placeholder>
            <w:docPart w:val="ED1CBB866E464BF4997C4EDCFFA4604C"/>
          </w:placeholder>
          <w:showingPlcHdr/>
        </w:sdtPr>
        <w:sdtEndPr/>
        <w:sdtContent>
          <w:r w:rsidR="008959ED"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Inserir nome do proprietário do imóvel</w:t>
          </w:r>
          <w:r w:rsidR="008959ED">
            <w:rPr>
              <w:rStyle w:val="TextodoEspaoReservado"/>
            </w:rPr>
            <w:t xml:space="preserve"> </w:t>
          </w:r>
        </w:sdtContent>
      </w:sdt>
      <w:r w:rsidRPr="008959ED">
        <w:rPr>
          <w:rFonts w:cs="Arial"/>
          <w:sz w:val="24"/>
          <w:szCs w:val="24"/>
        </w:rPr>
        <w:t>, portador do CPF</w:t>
      </w:r>
      <w:r w:rsidRPr="008959ED">
        <w:rPr>
          <w:sz w:val="24"/>
        </w:rPr>
        <w:t xml:space="preserve">/CNPJ nº </w:t>
      </w:r>
      <w:sdt>
        <w:sdtPr>
          <w:rPr>
            <w:sz w:val="24"/>
          </w:rPr>
          <w:alias w:val="CPF do proprietário do imóvel"/>
          <w:tag w:val="CPF do proprietário do imóvel"/>
          <w:id w:val="-280339438"/>
          <w:placeholder>
            <w:docPart w:val="4E5278D839424289BF5C7E74C29D1461"/>
          </w:placeholder>
          <w:showingPlcHdr/>
        </w:sdtPr>
        <w:sdtEndPr/>
        <w:sdtContent>
          <w:r w:rsidR="008959ED">
            <w:rPr>
              <w:sz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Inserir número do CPF/CNPJ do proprietário do imóvel</w:t>
          </w:r>
          <w:r w:rsidR="008959ED">
            <w:rPr>
              <w:rStyle w:val="TextodoEspaoReservado"/>
            </w:rPr>
            <w:t xml:space="preserve"> </w:t>
          </w:r>
        </w:sdtContent>
      </w:sdt>
      <w:r w:rsidRPr="008959ED">
        <w:rPr>
          <w:sz w:val="24"/>
        </w:rPr>
        <w:t xml:space="preserve">, </w:t>
      </w:r>
      <w:r w:rsidRPr="000734C5">
        <w:rPr>
          <w:sz w:val="24"/>
        </w:rPr>
        <w:t>e quando todos forem referidos em conjunto denominados PARTES</w:t>
      </w:r>
      <w:r w:rsidRPr="008959ED">
        <w:rPr>
          <w:sz w:val="24"/>
        </w:rPr>
        <w:t>, em conformidade com a Lei Federal n° 11.445, de 5 de janeiro de</w:t>
      </w:r>
      <w:r>
        <w:rPr>
          <w:sz w:val="24"/>
        </w:rPr>
        <w:t xml:space="preserve"> 2007, Lei Federal nº 14.026, de 15 de julho de 2020, </w:t>
      </w:r>
      <w:r w:rsidR="000F5F30" w:rsidRPr="005D4DF2">
        <w:rPr>
          <w:sz w:val="24"/>
        </w:rPr>
        <w:t>Lei Municipal n° 51 de 24 de novembro de 1967</w:t>
      </w:r>
      <w:r w:rsidR="000734C5" w:rsidRPr="005D4DF2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Deliberações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Agência</w:t>
      </w:r>
      <w:r>
        <w:rPr>
          <w:spacing w:val="-11"/>
          <w:sz w:val="24"/>
        </w:rPr>
        <w:t xml:space="preserve"> </w:t>
      </w:r>
      <w:r>
        <w:rPr>
          <w:sz w:val="24"/>
        </w:rPr>
        <w:t>Reguladora</w:t>
      </w:r>
      <w:r>
        <w:rPr>
          <w:spacing w:val="-9"/>
          <w:sz w:val="24"/>
        </w:rPr>
        <w:t xml:space="preserve"> </w:t>
      </w:r>
      <w:r>
        <w:rPr>
          <w:sz w:val="24"/>
        </w:rPr>
        <w:t>ARISB-MG,</w:t>
      </w:r>
      <w:r>
        <w:rPr>
          <w:spacing w:val="-10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suas</w:t>
      </w:r>
      <w:r>
        <w:rPr>
          <w:spacing w:val="-10"/>
          <w:sz w:val="24"/>
        </w:rPr>
        <w:t xml:space="preserve"> </w:t>
      </w:r>
      <w:r>
        <w:rPr>
          <w:sz w:val="24"/>
        </w:rPr>
        <w:t>futuras</w:t>
      </w:r>
      <w:r>
        <w:rPr>
          <w:spacing w:val="-11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7"/>
          <w:sz w:val="24"/>
        </w:rPr>
        <w:t xml:space="preserve"> </w:t>
      </w:r>
      <w:r>
        <w:rPr>
          <w:sz w:val="24"/>
        </w:rPr>
        <w:t>aderem de</w:t>
      </w:r>
      <w:r>
        <w:rPr>
          <w:spacing w:val="-14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integral,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Contrato</w:t>
      </w:r>
      <w:r>
        <w:rPr>
          <w:spacing w:val="-13"/>
          <w:sz w:val="24"/>
        </w:rPr>
        <w:t xml:space="preserve"> </w:t>
      </w:r>
      <w:r>
        <w:rPr>
          <w:sz w:val="24"/>
        </w:rPr>
        <w:t>Padrão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Adesão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</w:t>
      </w:r>
      <w:r>
        <w:rPr>
          <w:spacing w:val="-13"/>
          <w:sz w:val="24"/>
        </w:rPr>
        <w:t xml:space="preserve"> </w:t>
      </w:r>
      <w:r>
        <w:rPr>
          <w:sz w:val="24"/>
        </w:rPr>
        <w:t>Públicos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Abastecimento de Água e/ou Esgotamento Sanitário.</w:t>
      </w:r>
    </w:p>
    <w:p w14:paraId="57E19DFA" w14:textId="77777777" w:rsidR="002C7E75" w:rsidRDefault="002C7E75">
      <w:pPr>
        <w:pStyle w:val="Corpodetexto"/>
        <w:spacing w:before="0"/>
        <w:ind w:left="0"/>
        <w:jc w:val="left"/>
      </w:pPr>
    </w:p>
    <w:p w14:paraId="0576535F" w14:textId="77777777" w:rsidR="002C7E75" w:rsidRDefault="009772FC">
      <w:pPr>
        <w:pStyle w:val="Ttulo1"/>
        <w:spacing w:before="202"/>
        <w:jc w:val="both"/>
      </w:pPr>
      <w:r>
        <w:t xml:space="preserve">CLÁUSULA PRIMEIRA </w:t>
      </w:r>
      <w:r>
        <w:rPr>
          <w:rFonts w:ascii="Arial" w:hAnsi="Arial"/>
        </w:rPr>
        <w:t xml:space="preserve">– </w:t>
      </w:r>
      <w:r>
        <w:t>OBJETO</w:t>
      </w:r>
    </w:p>
    <w:p w14:paraId="276904EE" w14:textId="2E17BCA8" w:rsidR="002C7E75" w:rsidRDefault="009772FC">
      <w:pPr>
        <w:pStyle w:val="PargrafodaLista"/>
        <w:numPr>
          <w:ilvl w:val="1"/>
          <w:numId w:val="11"/>
        </w:numPr>
        <w:tabs>
          <w:tab w:val="left" w:pos="809"/>
        </w:tabs>
        <w:ind w:right="117" w:firstLine="0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tem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públicos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água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e/ou esgotamento sanitário pelo </w:t>
      </w:r>
      <w:r w:rsidR="00FE22EA" w:rsidRPr="005D24BF">
        <w:rPr>
          <w:sz w:val="24"/>
        </w:rPr>
        <w:t xml:space="preserve">SAAE Sacramento </w:t>
      </w:r>
      <w:r w:rsidRPr="005D24BF"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USUÁRIO.</w:t>
      </w:r>
    </w:p>
    <w:p w14:paraId="02EEF8C1" w14:textId="0F7E8DD9" w:rsidR="002C7E75" w:rsidRDefault="009772FC">
      <w:pPr>
        <w:pStyle w:val="PargrafodaLista"/>
        <w:numPr>
          <w:ilvl w:val="2"/>
          <w:numId w:val="11"/>
        </w:numPr>
        <w:tabs>
          <w:tab w:val="left" w:pos="704"/>
        </w:tabs>
        <w:spacing w:before="200"/>
        <w:ind w:right="114" w:firstLine="0"/>
        <w:rPr>
          <w:sz w:val="24"/>
        </w:rPr>
      </w:pPr>
      <w:r>
        <w:rPr>
          <w:sz w:val="24"/>
        </w:rPr>
        <w:t>As disposições deste contrato se aplicam às unidades usuárias e usuários atendidos pelos serviços de água e/ou esgotamento sanitário do</w:t>
      </w:r>
      <w:r w:rsidR="00FE22EA" w:rsidRPr="005D24BF">
        <w:rPr>
          <w:sz w:val="24"/>
        </w:rPr>
        <w:t xml:space="preserve"> SAAE Sacramento.</w:t>
      </w:r>
    </w:p>
    <w:p w14:paraId="24C9B2DF" w14:textId="65F7460B" w:rsidR="002C7E75" w:rsidRDefault="009772FC">
      <w:pPr>
        <w:pStyle w:val="PargrafodaLista"/>
        <w:numPr>
          <w:ilvl w:val="2"/>
          <w:numId w:val="11"/>
        </w:numPr>
        <w:tabs>
          <w:tab w:val="left" w:pos="745"/>
        </w:tabs>
        <w:spacing w:before="201"/>
        <w:ind w:right="115" w:firstLine="0"/>
        <w:rPr>
          <w:sz w:val="24"/>
        </w:rPr>
      </w:pPr>
      <w:r>
        <w:rPr>
          <w:sz w:val="24"/>
        </w:rPr>
        <w:t xml:space="preserve">Este contrato contém as principais condições da prestação e utilização dos serviços públicos de abastecimento de água e esgotamento sanitário entre as PARTES, sem prejuízo dos demais dispositivos do regulamento do </w:t>
      </w:r>
      <w:r w:rsidR="00FE22EA" w:rsidRPr="005D24BF">
        <w:rPr>
          <w:sz w:val="24"/>
        </w:rPr>
        <w:t xml:space="preserve">SAAE Sacramento </w:t>
      </w:r>
      <w:r>
        <w:rPr>
          <w:sz w:val="24"/>
        </w:rPr>
        <w:t>e das Deliberações expedidas pela</w:t>
      </w:r>
      <w:r>
        <w:rPr>
          <w:spacing w:val="-11"/>
          <w:sz w:val="24"/>
        </w:rPr>
        <w:t xml:space="preserve"> </w:t>
      </w:r>
      <w:r>
        <w:rPr>
          <w:sz w:val="24"/>
        </w:rPr>
        <w:t>ARISB-MG.</w:t>
      </w:r>
    </w:p>
    <w:p w14:paraId="68DFD5AD" w14:textId="77777777" w:rsidR="002C7E75" w:rsidRDefault="009772FC">
      <w:pPr>
        <w:pStyle w:val="PargrafodaLista"/>
        <w:numPr>
          <w:ilvl w:val="1"/>
          <w:numId w:val="11"/>
        </w:numPr>
        <w:tabs>
          <w:tab w:val="left" w:pos="511"/>
        </w:tabs>
        <w:ind w:right="115" w:firstLine="0"/>
        <w:rPr>
          <w:sz w:val="24"/>
        </w:rPr>
      </w:pP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PARTES</w:t>
      </w:r>
      <w:r>
        <w:rPr>
          <w:spacing w:val="-11"/>
          <w:sz w:val="24"/>
        </w:rPr>
        <w:t xml:space="preserve"> </w:t>
      </w:r>
      <w:r>
        <w:rPr>
          <w:sz w:val="24"/>
        </w:rPr>
        <w:t>celebrem</w:t>
      </w:r>
      <w:r>
        <w:rPr>
          <w:spacing w:val="-11"/>
          <w:sz w:val="24"/>
        </w:rPr>
        <w:t xml:space="preserve"> </w:t>
      </w:r>
      <w:r>
        <w:rPr>
          <w:sz w:val="24"/>
        </w:rPr>
        <w:t>contratos</w:t>
      </w:r>
      <w:r>
        <w:rPr>
          <w:spacing w:val="-11"/>
          <w:sz w:val="24"/>
        </w:rPr>
        <w:t xml:space="preserve"> </w:t>
      </w:r>
      <w:r>
        <w:rPr>
          <w:sz w:val="24"/>
        </w:rPr>
        <w:t>especiais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água</w:t>
      </w:r>
      <w:r>
        <w:rPr>
          <w:spacing w:val="-11"/>
          <w:sz w:val="24"/>
        </w:rPr>
        <w:t xml:space="preserve"> </w:t>
      </w:r>
      <w:r>
        <w:rPr>
          <w:sz w:val="24"/>
        </w:rPr>
        <w:t>e/ou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1"/>
          <w:sz w:val="24"/>
        </w:rPr>
        <w:t xml:space="preserve"> </w:t>
      </w:r>
      <w:r>
        <w:rPr>
          <w:sz w:val="24"/>
        </w:rPr>
        <w:t>sanitário, prevalecerão as regras do contrato especial, no que divergirem deste contrato de</w:t>
      </w:r>
      <w:r>
        <w:rPr>
          <w:spacing w:val="-15"/>
          <w:sz w:val="24"/>
        </w:rPr>
        <w:t xml:space="preserve"> </w:t>
      </w:r>
      <w:r>
        <w:rPr>
          <w:sz w:val="24"/>
        </w:rPr>
        <w:t>adesão.</w:t>
      </w:r>
    </w:p>
    <w:p w14:paraId="6E153552" w14:textId="77777777" w:rsidR="002C7E75" w:rsidRDefault="009772FC">
      <w:pPr>
        <w:pStyle w:val="Ttulo1"/>
        <w:jc w:val="both"/>
      </w:pPr>
      <w:r>
        <w:t xml:space="preserve">CLÁUSULA SEGUNDA </w:t>
      </w:r>
      <w:r>
        <w:rPr>
          <w:rFonts w:ascii="Arial" w:hAnsi="Arial"/>
        </w:rPr>
        <w:t xml:space="preserve">– </w:t>
      </w:r>
      <w:r>
        <w:t>DEFINIÇÕES</w:t>
      </w:r>
    </w:p>
    <w:p w14:paraId="3EAB8513" w14:textId="77777777" w:rsidR="002C7E75" w:rsidRDefault="009772FC">
      <w:pPr>
        <w:pStyle w:val="Corpodetexto"/>
      </w:pPr>
      <w:r>
        <w:t>Para os fins e efeitos deste Contrato são adotadas as seguintes definições:</w:t>
      </w:r>
    </w:p>
    <w:p w14:paraId="551CEE29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508"/>
        </w:tabs>
        <w:ind w:right="118" w:firstLine="0"/>
        <w:rPr>
          <w:sz w:val="24"/>
        </w:rPr>
      </w:pPr>
      <w:r>
        <w:rPr>
          <w:sz w:val="24"/>
        </w:rPr>
        <w:t>ABRIGO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PADRÃO:</w:t>
      </w:r>
      <w:r>
        <w:rPr>
          <w:spacing w:val="-14"/>
          <w:sz w:val="24"/>
        </w:rPr>
        <w:t xml:space="preserve"> </w:t>
      </w:r>
      <w:r>
        <w:rPr>
          <w:sz w:val="24"/>
        </w:rPr>
        <w:t>local</w:t>
      </w:r>
      <w:r>
        <w:rPr>
          <w:spacing w:val="-14"/>
          <w:sz w:val="24"/>
        </w:rPr>
        <w:t xml:space="preserve"> </w:t>
      </w:r>
      <w:r>
        <w:rPr>
          <w:sz w:val="24"/>
        </w:rPr>
        <w:t>(reservado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6"/>
          <w:sz w:val="24"/>
        </w:rPr>
        <w:t xml:space="preserve"> </w:t>
      </w:r>
      <w:r>
        <w:rPr>
          <w:sz w:val="24"/>
        </w:rPr>
        <w:t>proprietário)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acordo</w:t>
      </w:r>
      <w:r>
        <w:rPr>
          <w:spacing w:val="-16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normas</w:t>
      </w:r>
      <w:r>
        <w:rPr>
          <w:spacing w:val="-14"/>
          <w:sz w:val="24"/>
        </w:rPr>
        <w:t xml:space="preserve"> </w:t>
      </w:r>
      <w:r>
        <w:rPr>
          <w:sz w:val="24"/>
        </w:rPr>
        <w:t>internas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prestador ou caixa padronizada (distribuída ou aprovada pelo prestador de serviço) para instalação do</w:t>
      </w:r>
      <w:r>
        <w:rPr>
          <w:spacing w:val="-25"/>
          <w:sz w:val="24"/>
        </w:rPr>
        <w:t xml:space="preserve"> </w:t>
      </w:r>
      <w:r>
        <w:rPr>
          <w:sz w:val="24"/>
        </w:rPr>
        <w:t>cavalete;</w:t>
      </w:r>
    </w:p>
    <w:p w14:paraId="51E986F1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599"/>
        </w:tabs>
        <w:spacing w:before="202"/>
        <w:ind w:right="124" w:firstLine="0"/>
        <w:rPr>
          <w:sz w:val="24"/>
        </w:rPr>
      </w:pPr>
      <w:r>
        <w:rPr>
          <w:sz w:val="24"/>
        </w:rPr>
        <w:t>AFERIÇÃO DO HIDRÔMETRO: verificação das vazões e volumes indicados pelo medidor e sua conformidade com as condições de operação estabelecidas na legislação</w:t>
      </w:r>
      <w:r>
        <w:rPr>
          <w:spacing w:val="-13"/>
          <w:sz w:val="24"/>
        </w:rPr>
        <w:t xml:space="preserve"> </w:t>
      </w:r>
      <w:r>
        <w:rPr>
          <w:sz w:val="24"/>
        </w:rPr>
        <w:t>metrológica;</w:t>
      </w:r>
    </w:p>
    <w:p w14:paraId="0F042ED0" w14:textId="77777777" w:rsidR="00FE22EA" w:rsidRDefault="009772FC" w:rsidP="00FE22EA">
      <w:pPr>
        <w:pStyle w:val="PargrafodaLista"/>
        <w:numPr>
          <w:ilvl w:val="1"/>
          <w:numId w:val="10"/>
        </w:numPr>
        <w:tabs>
          <w:tab w:val="left" w:pos="518"/>
        </w:tabs>
        <w:spacing w:before="68"/>
        <w:ind w:right="120" w:firstLine="0"/>
        <w:rPr>
          <w:sz w:val="24"/>
        </w:rPr>
      </w:pPr>
      <w:r w:rsidRPr="00FE22EA">
        <w:rPr>
          <w:sz w:val="24"/>
        </w:rPr>
        <w:t>ÁGUA POTÁVEL: água cujos parâmetros microbiológicos, físicos, químicos e radioativos atendam aos padrões de potabilidade, definidos pelo Ministério da</w:t>
      </w:r>
      <w:r w:rsidRPr="00FE22EA">
        <w:rPr>
          <w:spacing w:val="-6"/>
          <w:sz w:val="24"/>
        </w:rPr>
        <w:t xml:space="preserve"> </w:t>
      </w:r>
      <w:r w:rsidRPr="00FE22EA">
        <w:rPr>
          <w:sz w:val="24"/>
        </w:rPr>
        <w:t>Saúde;</w:t>
      </w:r>
    </w:p>
    <w:p w14:paraId="7B53848A" w14:textId="2E849A49" w:rsidR="002C7E75" w:rsidRPr="00FE22EA" w:rsidRDefault="009772FC" w:rsidP="00FE22EA">
      <w:pPr>
        <w:pStyle w:val="PargrafodaLista"/>
        <w:numPr>
          <w:ilvl w:val="1"/>
          <w:numId w:val="10"/>
        </w:numPr>
        <w:tabs>
          <w:tab w:val="left" w:pos="518"/>
        </w:tabs>
        <w:spacing w:before="68"/>
        <w:ind w:right="120" w:firstLine="0"/>
        <w:rPr>
          <w:sz w:val="24"/>
        </w:rPr>
      </w:pPr>
      <w:r w:rsidRPr="00FE22EA">
        <w:rPr>
          <w:sz w:val="24"/>
        </w:rPr>
        <w:lastRenderedPageBreak/>
        <w:t>CAVALETE:</w:t>
      </w:r>
      <w:r w:rsidRPr="00FE22EA">
        <w:rPr>
          <w:spacing w:val="-4"/>
          <w:sz w:val="24"/>
        </w:rPr>
        <w:t xml:space="preserve"> </w:t>
      </w:r>
      <w:r w:rsidRPr="00FE22EA">
        <w:rPr>
          <w:sz w:val="24"/>
        </w:rPr>
        <w:t>conjunto</w:t>
      </w:r>
      <w:r w:rsidRPr="00FE22EA">
        <w:rPr>
          <w:spacing w:val="-8"/>
          <w:sz w:val="24"/>
        </w:rPr>
        <w:t xml:space="preserve"> </w:t>
      </w:r>
      <w:r w:rsidRPr="00FE22EA">
        <w:rPr>
          <w:sz w:val="24"/>
        </w:rPr>
        <w:t>padronizado</w:t>
      </w:r>
      <w:r w:rsidRPr="00FE22EA">
        <w:rPr>
          <w:spacing w:val="-6"/>
          <w:sz w:val="24"/>
        </w:rPr>
        <w:t xml:space="preserve"> </w:t>
      </w:r>
      <w:r w:rsidRPr="00FE22EA">
        <w:rPr>
          <w:sz w:val="24"/>
        </w:rPr>
        <w:t>de</w:t>
      </w:r>
      <w:r w:rsidRPr="00FE22EA">
        <w:rPr>
          <w:spacing w:val="-7"/>
          <w:sz w:val="24"/>
        </w:rPr>
        <w:t xml:space="preserve"> </w:t>
      </w:r>
      <w:r w:rsidRPr="00FE22EA">
        <w:rPr>
          <w:sz w:val="24"/>
        </w:rPr>
        <w:t>tubulações</w:t>
      </w:r>
      <w:r w:rsidRPr="00FE22EA">
        <w:rPr>
          <w:spacing w:val="-3"/>
          <w:sz w:val="24"/>
        </w:rPr>
        <w:t xml:space="preserve"> </w:t>
      </w:r>
      <w:r w:rsidRPr="00FE22EA">
        <w:rPr>
          <w:sz w:val="24"/>
        </w:rPr>
        <w:t>e</w:t>
      </w:r>
      <w:r w:rsidRPr="00FE22EA">
        <w:rPr>
          <w:spacing w:val="-3"/>
          <w:sz w:val="24"/>
        </w:rPr>
        <w:t xml:space="preserve"> </w:t>
      </w:r>
      <w:r w:rsidRPr="00FE22EA">
        <w:rPr>
          <w:sz w:val="24"/>
        </w:rPr>
        <w:t>conexões,</w:t>
      </w:r>
      <w:r w:rsidRPr="00FE22EA">
        <w:rPr>
          <w:spacing w:val="-8"/>
          <w:sz w:val="24"/>
        </w:rPr>
        <w:t xml:space="preserve"> </w:t>
      </w:r>
      <w:r w:rsidRPr="00FE22EA">
        <w:rPr>
          <w:sz w:val="24"/>
        </w:rPr>
        <w:t>ligado</w:t>
      </w:r>
      <w:r w:rsidRPr="00FE22EA">
        <w:rPr>
          <w:spacing w:val="-6"/>
          <w:sz w:val="24"/>
        </w:rPr>
        <w:t xml:space="preserve"> </w:t>
      </w:r>
      <w:r w:rsidRPr="00FE22EA">
        <w:rPr>
          <w:sz w:val="24"/>
        </w:rPr>
        <w:t>ao</w:t>
      </w:r>
      <w:r w:rsidRPr="00FE22EA">
        <w:rPr>
          <w:spacing w:val="-8"/>
          <w:sz w:val="24"/>
        </w:rPr>
        <w:t xml:space="preserve"> </w:t>
      </w:r>
      <w:r w:rsidRPr="00FE22EA">
        <w:rPr>
          <w:sz w:val="24"/>
        </w:rPr>
        <w:t>ramal</w:t>
      </w:r>
      <w:r w:rsidRPr="00FE22EA">
        <w:rPr>
          <w:spacing w:val="-5"/>
          <w:sz w:val="24"/>
        </w:rPr>
        <w:t xml:space="preserve"> </w:t>
      </w:r>
      <w:r w:rsidRPr="00FE22EA">
        <w:rPr>
          <w:sz w:val="24"/>
        </w:rPr>
        <w:t>predial</w:t>
      </w:r>
      <w:r w:rsidRPr="00FE22EA">
        <w:rPr>
          <w:spacing w:val="-6"/>
          <w:sz w:val="24"/>
        </w:rPr>
        <w:t xml:space="preserve"> </w:t>
      </w:r>
      <w:r w:rsidRPr="00FE22EA">
        <w:rPr>
          <w:sz w:val="24"/>
        </w:rPr>
        <w:t>de</w:t>
      </w:r>
      <w:r w:rsidRPr="00FE22EA">
        <w:rPr>
          <w:spacing w:val="-3"/>
          <w:sz w:val="24"/>
        </w:rPr>
        <w:t xml:space="preserve"> </w:t>
      </w:r>
      <w:r w:rsidRPr="00FE22EA">
        <w:rPr>
          <w:sz w:val="24"/>
        </w:rPr>
        <w:t>água,</w:t>
      </w:r>
      <w:r w:rsidRPr="00FE22EA">
        <w:rPr>
          <w:spacing w:val="-6"/>
          <w:sz w:val="24"/>
        </w:rPr>
        <w:t xml:space="preserve"> </w:t>
      </w:r>
      <w:r w:rsidRPr="00FE22EA">
        <w:rPr>
          <w:sz w:val="24"/>
        </w:rPr>
        <w:t>destinado à instalação do hidrômetro, sendo considerado como o ponto de entrega de água tratada no</w:t>
      </w:r>
      <w:r w:rsidRPr="00FE22EA">
        <w:rPr>
          <w:spacing w:val="-25"/>
          <w:sz w:val="24"/>
        </w:rPr>
        <w:t xml:space="preserve"> </w:t>
      </w:r>
      <w:r w:rsidRPr="00FE22EA">
        <w:rPr>
          <w:sz w:val="24"/>
        </w:rPr>
        <w:t>imóvel;</w:t>
      </w:r>
    </w:p>
    <w:p w14:paraId="4E10AEEC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522"/>
        </w:tabs>
        <w:ind w:right="116" w:firstLine="0"/>
        <w:rPr>
          <w:sz w:val="24"/>
        </w:rPr>
      </w:pPr>
      <w:r>
        <w:rPr>
          <w:sz w:val="24"/>
        </w:rPr>
        <w:t>CAIXA DE INSPEÇÃO (ponto de coleta de esgoto): é o ponto de conexão da(s) instalação(ões) predial(is) do usuário (ramal coletor) com a caixa de ligação de esgoto, caracterizando-se como o limite de responsabilidade do prestador de serviços de esgotamento sanitário; ponto de coleta de</w:t>
      </w:r>
      <w:r>
        <w:rPr>
          <w:spacing w:val="-18"/>
          <w:sz w:val="24"/>
        </w:rPr>
        <w:t xml:space="preserve"> </w:t>
      </w:r>
      <w:r>
        <w:rPr>
          <w:sz w:val="24"/>
        </w:rPr>
        <w:t>esgoto;</w:t>
      </w:r>
    </w:p>
    <w:p w14:paraId="71137942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02"/>
        </w:tabs>
        <w:spacing w:before="201"/>
        <w:ind w:right="121" w:firstLine="0"/>
        <w:rPr>
          <w:sz w:val="24"/>
        </w:rPr>
      </w:pPr>
      <w:r>
        <w:rPr>
          <w:sz w:val="24"/>
        </w:rPr>
        <w:t>COLETA DE ESGOTO: recolhimento do efluente líquido através de ligações à rede pública de esgotamento</w:t>
      </w:r>
      <w:r>
        <w:rPr>
          <w:spacing w:val="-3"/>
          <w:sz w:val="24"/>
        </w:rPr>
        <w:t xml:space="preserve"> </w:t>
      </w:r>
      <w:r>
        <w:rPr>
          <w:sz w:val="24"/>
        </w:rPr>
        <w:t>sanitário;</w:t>
      </w:r>
    </w:p>
    <w:p w14:paraId="131FDDE7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520"/>
        </w:tabs>
        <w:ind w:left="519" w:hanging="420"/>
        <w:rPr>
          <w:sz w:val="24"/>
        </w:rPr>
      </w:pPr>
      <w:r>
        <w:rPr>
          <w:sz w:val="24"/>
        </w:rPr>
        <w:t>COLETOR PREDIAL: tubulação de esgoto na área interna do lote até a caixa de ligação de</w:t>
      </w:r>
      <w:r>
        <w:rPr>
          <w:spacing w:val="-22"/>
          <w:sz w:val="24"/>
        </w:rPr>
        <w:t xml:space="preserve"> </w:t>
      </w:r>
      <w:r>
        <w:rPr>
          <w:sz w:val="24"/>
        </w:rPr>
        <w:t>esgoto;</w:t>
      </w:r>
    </w:p>
    <w:p w14:paraId="4890A363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525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CORTE DA LIGAÇÃO: interrupção ou desligamento dos serviços pelo prestador de serviços por meio de instalação de dispositivo supressor ou outro</w:t>
      </w:r>
      <w:r>
        <w:rPr>
          <w:spacing w:val="-10"/>
          <w:sz w:val="24"/>
        </w:rPr>
        <w:t xml:space="preserve"> </w:t>
      </w:r>
      <w:r>
        <w:rPr>
          <w:sz w:val="24"/>
        </w:rPr>
        <w:t>meio;</w:t>
      </w:r>
    </w:p>
    <w:p w14:paraId="6FD8D6D7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02"/>
        </w:tabs>
        <w:spacing w:before="196"/>
        <w:ind w:right="116" w:firstLine="0"/>
        <w:rPr>
          <w:sz w:val="24"/>
        </w:rPr>
      </w:pPr>
      <w:r>
        <w:rPr>
          <w:sz w:val="24"/>
        </w:rPr>
        <w:t>CONTRATO ESPECIAL: instrumento pelo qual o prestador de serviços e o usuário ajustam as características</w:t>
      </w:r>
      <w:r>
        <w:rPr>
          <w:spacing w:val="-7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"/>
          <w:sz w:val="24"/>
        </w:rPr>
        <w:t xml:space="preserve"> </w:t>
      </w:r>
      <w:r>
        <w:rPr>
          <w:sz w:val="24"/>
        </w:rPr>
        <w:t>comerciais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esgotamento sanitário, que deverá ser homologado pela</w:t>
      </w:r>
      <w:r>
        <w:rPr>
          <w:spacing w:val="-1"/>
          <w:sz w:val="24"/>
        </w:rPr>
        <w:t xml:space="preserve"> </w:t>
      </w:r>
      <w:r>
        <w:rPr>
          <w:sz w:val="24"/>
        </w:rPr>
        <w:t>ARISB-MG;</w:t>
      </w:r>
    </w:p>
    <w:p w14:paraId="6CB6FA0D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33"/>
        </w:tabs>
        <w:spacing w:before="201"/>
        <w:ind w:right="115" w:firstLine="0"/>
        <w:rPr>
          <w:sz w:val="24"/>
        </w:rPr>
      </w:pPr>
      <w:r>
        <w:rPr>
          <w:sz w:val="24"/>
        </w:rPr>
        <w:t>CONTRATO</w:t>
      </w:r>
      <w:r>
        <w:rPr>
          <w:spacing w:val="-16"/>
          <w:sz w:val="24"/>
        </w:rPr>
        <w:t xml:space="preserve"> </w:t>
      </w:r>
      <w:r>
        <w:rPr>
          <w:sz w:val="24"/>
        </w:rPr>
        <w:t>PADRÃO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ADESÃO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SERVIÇOS: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4"/>
          <w:sz w:val="24"/>
        </w:rPr>
        <w:t xml:space="preserve"> </w:t>
      </w:r>
      <w:r>
        <w:rPr>
          <w:sz w:val="24"/>
        </w:rPr>
        <w:t>contratual</w:t>
      </w:r>
      <w:r>
        <w:rPr>
          <w:spacing w:val="-15"/>
          <w:sz w:val="24"/>
        </w:rPr>
        <w:t xml:space="preserve"> </w:t>
      </w:r>
      <w:r>
        <w:rPr>
          <w:sz w:val="24"/>
        </w:rPr>
        <w:t>padronizado, previamente</w:t>
      </w:r>
      <w:r>
        <w:rPr>
          <w:spacing w:val="-13"/>
          <w:sz w:val="24"/>
        </w:rPr>
        <w:t xml:space="preserve"> </w:t>
      </w:r>
      <w:r>
        <w:rPr>
          <w:sz w:val="24"/>
        </w:rPr>
        <w:t>homologado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Agência</w:t>
      </w:r>
      <w:r>
        <w:rPr>
          <w:spacing w:val="-11"/>
          <w:sz w:val="24"/>
        </w:rPr>
        <w:t xml:space="preserve"> </w:t>
      </w:r>
      <w:r>
        <w:rPr>
          <w:sz w:val="24"/>
        </w:rPr>
        <w:t>Reguladora,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4"/>
          <w:sz w:val="24"/>
        </w:rPr>
        <w:t xml:space="preserve"> </w:t>
      </w:r>
      <w:r>
        <w:rPr>
          <w:sz w:val="24"/>
        </w:rPr>
        <w:t>dos</w:t>
      </w:r>
      <w:r>
        <w:rPr>
          <w:spacing w:val="-1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água e/ou esgotamento sanitário, cujas cláusulas estão vinculadas às normas e regulamentos, não podendo seu conteúdo ser modificado pelo prestador de serviços ou pelo usuário sem prévia aprovação da Agência Reguladora;</w:t>
      </w:r>
    </w:p>
    <w:p w14:paraId="42A3BFFB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707"/>
        </w:tabs>
        <w:spacing w:before="198"/>
        <w:ind w:right="115" w:firstLine="0"/>
        <w:rPr>
          <w:sz w:val="24"/>
        </w:rPr>
      </w:pPr>
      <w:r>
        <w:rPr>
          <w:sz w:val="24"/>
        </w:rPr>
        <w:t>ECONOMIA: unidades autônomas para fornecimento de água ou esgotamento sanitário, como moradias, apartamentos, unidades comerciais, salas de escritório, indústrias, órgãos públicos e similares, existentes numa determinada edificação, que são atendidos pelos serviços de abastecimento de água e/ou de esgotamento</w:t>
      </w:r>
      <w:r>
        <w:rPr>
          <w:spacing w:val="1"/>
          <w:sz w:val="24"/>
        </w:rPr>
        <w:t xml:space="preserve"> </w:t>
      </w:r>
      <w:r>
        <w:rPr>
          <w:sz w:val="24"/>
        </w:rPr>
        <w:t>sanitário;</w:t>
      </w:r>
    </w:p>
    <w:p w14:paraId="1F08D262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55"/>
        </w:tabs>
        <w:spacing w:before="201"/>
        <w:ind w:right="112" w:firstLine="0"/>
        <w:rPr>
          <w:sz w:val="24"/>
        </w:rPr>
      </w:pPr>
      <w:r>
        <w:rPr>
          <w:sz w:val="24"/>
        </w:rPr>
        <w:t>FATURA DE SERVIÇOS: nota fiscal ou documento de cobrança que apresenta o valor total a ser pago pelo usuário, referente à prestação do serviço público de abastecimento de água e/ou de esgotamento sanitário,</w:t>
      </w:r>
      <w:r>
        <w:rPr>
          <w:spacing w:val="-7"/>
          <w:sz w:val="24"/>
        </w:rPr>
        <w:t xml:space="preserve"> </w:t>
      </w:r>
      <w:r>
        <w:rPr>
          <w:sz w:val="24"/>
        </w:rPr>
        <w:t>bem</w:t>
      </w:r>
      <w:r>
        <w:rPr>
          <w:spacing w:val="-5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outros</w:t>
      </w:r>
      <w:r>
        <w:rPr>
          <w:spacing w:val="-7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prestados,</w:t>
      </w:r>
      <w:r>
        <w:rPr>
          <w:spacing w:val="-7"/>
          <w:sz w:val="24"/>
        </w:rPr>
        <w:t xml:space="preserve"> </w:t>
      </w:r>
      <w:r>
        <w:rPr>
          <w:sz w:val="24"/>
        </w:rPr>
        <w:t>especificando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período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discriminando-se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exigências constantes do Decreto federal nº 5.440/2005 e da Resolução FR-ARISB-MG nº 132, de</w:t>
      </w:r>
      <w:r>
        <w:rPr>
          <w:spacing w:val="-19"/>
          <w:sz w:val="24"/>
        </w:rPr>
        <w:t xml:space="preserve"> </w:t>
      </w:r>
      <w:r>
        <w:rPr>
          <w:sz w:val="24"/>
        </w:rPr>
        <w:t>08/09/2020;</w:t>
      </w:r>
    </w:p>
    <w:p w14:paraId="307BB70B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42"/>
        </w:tabs>
        <w:ind w:right="121" w:firstLine="0"/>
        <w:rPr>
          <w:sz w:val="24"/>
        </w:rPr>
      </w:pPr>
      <w:r>
        <w:rPr>
          <w:sz w:val="24"/>
        </w:rPr>
        <w:t>HIDRÔMETRO: equipamento destinado a medir e registrar, contínua e cumulativamente, o volume de água fornecido ao</w:t>
      </w:r>
      <w:r>
        <w:rPr>
          <w:spacing w:val="-1"/>
          <w:sz w:val="24"/>
        </w:rPr>
        <w:t xml:space="preserve"> </w:t>
      </w:r>
      <w:r>
        <w:rPr>
          <w:sz w:val="24"/>
        </w:rPr>
        <w:t>imóvel;</w:t>
      </w:r>
    </w:p>
    <w:p w14:paraId="1529F8BD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45"/>
        </w:tabs>
        <w:spacing w:before="201"/>
        <w:ind w:right="112" w:firstLine="0"/>
        <w:rPr>
          <w:sz w:val="24"/>
        </w:rPr>
      </w:pPr>
      <w:r>
        <w:rPr>
          <w:sz w:val="24"/>
        </w:rPr>
        <w:t>MATRIZ TARIFÁRIA: forma de cobrança das tarifas aplicadas ao faturamento do mercado como forma de</w:t>
      </w:r>
      <w:r>
        <w:rPr>
          <w:spacing w:val="-8"/>
          <w:sz w:val="24"/>
        </w:rPr>
        <w:t xml:space="preserve"> </w:t>
      </w:r>
      <w:r>
        <w:rPr>
          <w:sz w:val="24"/>
        </w:rPr>
        <w:t>contraprestação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serviços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água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1"/>
          <w:sz w:val="24"/>
        </w:rPr>
        <w:t xml:space="preserve"> </w:t>
      </w:r>
      <w:r>
        <w:rPr>
          <w:sz w:val="24"/>
        </w:rPr>
        <w:t>sanitário,</w:t>
      </w:r>
      <w:r>
        <w:rPr>
          <w:spacing w:val="-9"/>
          <w:sz w:val="24"/>
        </w:rPr>
        <w:t xml:space="preserve"> </w:t>
      </w:r>
      <w:r>
        <w:rPr>
          <w:sz w:val="24"/>
        </w:rPr>
        <w:t>diferenciada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acordo com a categoria em que se enquadra o usuário e as faixas de consumo</w:t>
      </w:r>
      <w:r>
        <w:rPr>
          <w:spacing w:val="-12"/>
          <w:sz w:val="24"/>
        </w:rPr>
        <w:t xml:space="preserve"> </w:t>
      </w:r>
      <w:r>
        <w:rPr>
          <w:sz w:val="24"/>
        </w:rPr>
        <w:t>atingidas;</w:t>
      </w:r>
    </w:p>
    <w:p w14:paraId="0638390A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48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RAMAL PREDIAL ÁGUA: Tomada de água da rede de distribuição, conjunto de tubulações, conexões e registros, compreendidos entre esta (Tomada) e o</w:t>
      </w:r>
      <w:r>
        <w:rPr>
          <w:spacing w:val="-2"/>
          <w:sz w:val="24"/>
        </w:rPr>
        <w:t xml:space="preserve"> </w:t>
      </w:r>
      <w:r>
        <w:rPr>
          <w:sz w:val="24"/>
        </w:rPr>
        <w:t>cavalete;</w:t>
      </w:r>
    </w:p>
    <w:p w14:paraId="35F0E7F6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52"/>
        </w:tabs>
        <w:spacing w:before="196"/>
        <w:ind w:right="121" w:firstLine="0"/>
        <w:rPr>
          <w:sz w:val="24"/>
        </w:rPr>
      </w:pPr>
      <w:r>
        <w:rPr>
          <w:sz w:val="24"/>
        </w:rPr>
        <w:t>RAMAL PREDIAL DE ESGOTO: conjunto de tubulações e peças especiais situadas entre a rede pública de esgotamento sanitário e o ponto de coleta de</w:t>
      </w:r>
      <w:r>
        <w:rPr>
          <w:spacing w:val="-1"/>
          <w:sz w:val="24"/>
        </w:rPr>
        <w:t xml:space="preserve"> </w:t>
      </w:r>
      <w:r>
        <w:rPr>
          <w:sz w:val="24"/>
        </w:rPr>
        <w:t>esgoto;</w:t>
      </w:r>
    </w:p>
    <w:p w14:paraId="67AEA313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52"/>
        </w:tabs>
        <w:spacing w:before="65"/>
        <w:ind w:right="119" w:firstLine="0"/>
        <w:rPr>
          <w:sz w:val="24"/>
        </w:rPr>
      </w:pPr>
      <w:r>
        <w:rPr>
          <w:sz w:val="24"/>
        </w:rPr>
        <w:t>SUPRESSÃO DA LIGAÇÃO: interrupção ou desligamento definitivo dos serviços, por meio de retiradas das</w:t>
      </w:r>
      <w:r>
        <w:rPr>
          <w:spacing w:val="-5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conexão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rede</w:t>
      </w:r>
      <w:r>
        <w:rPr>
          <w:spacing w:val="-3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suspensão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emissão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faturas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inativação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z w:val="24"/>
        </w:rPr>
        <w:lastRenderedPageBreak/>
        <w:t>cadastro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comercial;</w:t>
      </w:r>
    </w:p>
    <w:p w14:paraId="31B303D1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58"/>
        </w:tabs>
        <w:spacing w:before="201"/>
        <w:ind w:right="122" w:firstLine="0"/>
        <w:rPr>
          <w:sz w:val="24"/>
        </w:rPr>
      </w:pPr>
      <w:r>
        <w:rPr>
          <w:sz w:val="24"/>
        </w:rPr>
        <w:t>SISTEMA CONDOMINIAL DE ESGOTO: sistema composto de redes e ramais multifamiliares, reunindo grupo de unidades usuárias, formando condomínios, como unidade de</w:t>
      </w:r>
      <w:r>
        <w:rPr>
          <w:spacing w:val="-9"/>
          <w:sz w:val="24"/>
        </w:rPr>
        <w:t xml:space="preserve"> </w:t>
      </w:r>
      <w:r>
        <w:rPr>
          <w:sz w:val="24"/>
        </w:rPr>
        <w:t>esgotamento;</w:t>
      </w:r>
    </w:p>
    <w:p w14:paraId="3BA642B1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52"/>
        </w:tabs>
        <w:spacing w:before="202"/>
        <w:ind w:right="115" w:firstLine="0"/>
        <w:rPr>
          <w:sz w:val="24"/>
        </w:rPr>
      </w:pPr>
      <w:r>
        <w:rPr>
          <w:sz w:val="24"/>
        </w:rPr>
        <w:t>UNIDADE USUARIA: economia ou conjunto de economias atendidos através de uma única ligação de água e/ou de</w:t>
      </w:r>
      <w:r>
        <w:rPr>
          <w:spacing w:val="-4"/>
          <w:sz w:val="24"/>
        </w:rPr>
        <w:t xml:space="preserve"> </w:t>
      </w:r>
      <w:r>
        <w:rPr>
          <w:sz w:val="24"/>
        </w:rPr>
        <w:t>esgoto;</w:t>
      </w:r>
    </w:p>
    <w:p w14:paraId="74594B00" w14:textId="77777777" w:rsidR="002C7E75" w:rsidRDefault="009772FC">
      <w:pPr>
        <w:pStyle w:val="PargrafodaLista"/>
        <w:numPr>
          <w:ilvl w:val="1"/>
          <w:numId w:val="10"/>
        </w:numPr>
        <w:tabs>
          <w:tab w:val="left" w:pos="664"/>
        </w:tabs>
        <w:ind w:right="120" w:firstLine="0"/>
        <w:rPr>
          <w:sz w:val="24"/>
        </w:rPr>
      </w:pPr>
      <w:r>
        <w:rPr>
          <w:sz w:val="24"/>
        </w:rPr>
        <w:t>USUARIO/CLIENTE: pessoa física ou jurídica, legalmente representada, que solicitar a prestação dos serviços</w:t>
      </w:r>
      <w:r>
        <w:rPr>
          <w:spacing w:val="-12"/>
          <w:sz w:val="24"/>
        </w:rPr>
        <w:t xml:space="preserve"> </w:t>
      </w:r>
      <w:r>
        <w:rPr>
          <w:sz w:val="24"/>
        </w:rPr>
        <w:t>públicos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água</w:t>
      </w:r>
      <w:r>
        <w:rPr>
          <w:spacing w:val="-13"/>
          <w:sz w:val="24"/>
        </w:rPr>
        <w:t xml:space="preserve"> </w:t>
      </w:r>
      <w:r>
        <w:rPr>
          <w:sz w:val="24"/>
        </w:rPr>
        <w:t>e/ou</w:t>
      </w:r>
      <w:r>
        <w:rPr>
          <w:spacing w:val="-14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4"/>
          <w:sz w:val="24"/>
        </w:rPr>
        <w:t xml:space="preserve"> </w:t>
      </w:r>
      <w:r>
        <w:rPr>
          <w:sz w:val="24"/>
        </w:rPr>
        <w:t>sanitário,</w:t>
      </w:r>
      <w:r>
        <w:rPr>
          <w:spacing w:val="-12"/>
          <w:sz w:val="24"/>
        </w:rPr>
        <w:t xml:space="preserve"> </w:t>
      </w:r>
      <w:r>
        <w:rPr>
          <w:sz w:val="24"/>
        </w:rPr>
        <w:t>vinculada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unidade</w:t>
      </w:r>
      <w:r>
        <w:rPr>
          <w:spacing w:val="-11"/>
          <w:sz w:val="24"/>
        </w:rPr>
        <w:t xml:space="preserve"> </w:t>
      </w:r>
      <w:r>
        <w:rPr>
          <w:sz w:val="24"/>
        </w:rPr>
        <w:t>usuária,</w:t>
      </w:r>
      <w:r>
        <w:rPr>
          <w:spacing w:val="-12"/>
          <w:sz w:val="24"/>
        </w:rPr>
        <w:t xml:space="preserve"> </w:t>
      </w:r>
      <w:r>
        <w:rPr>
          <w:sz w:val="24"/>
        </w:rPr>
        <w:t>sendo o mesmo responsável pelo pagamento das faturas e pelas demais obrigações fixadas em normas legais, regulamentares e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contratuais;</w:t>
      </w:r>
    </w:p>
    <w:p w14:paraId="209F42E0" w14:textId="77777777" w:rsidR="002C7E75" w:rsidRDefault="009772FC">
      <w:pPr>
        <w:pStyle w:val="Ttulo1"/>
      </w:pPr>
      <w:r>
        <w:t xml:space="preserve">CLÁUSULA TERCEIRA </w:t>
      </w:r>
      <w:r>
        <w:rPr>
          <w:rFonts w:ascii="Arial" w:hAnsi="Arial"/>
        </w:rPr>
        <w:t xml:space="preserve">– </w:t>
      </w:r>
      <w:r>
        <w:t>VIGÊNCIA DO CONTRATO</w:t>
      </w:r>
    </w:p>
    <w:p w14:paraId="18D5593A" w14:textId="77777777" w:rsidR="002C7E75" w:rsidRDefault="009772FC">
      <w:pPr>
        <w:pStyle w:val="Corpodetexto"/>
        <w:ind w:right="114"/>
      </w:pPr>
      <w:r>
        <w:t>3.1.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contrato</w:t>
      </w:r>
      <w:r>
        <w:rPr>
          <w:spacing w:val="-12"/>
        </w:rPr>
        <w:t xml:space="preserve"> </w:t>
      </w:r>
      <w:r>
        <w:t>vigorará</w:t>
      </w:r>
      <w:r>
        <w:rPr>
          <w:spacing w:val="-6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indeterminado,</w:t>
      </w:r>
      <w:r>
        <w:rPr>
          <w:spacing w:val="-7"/>
        </w:rPr>
        <w:t xml:space="preserve"> </w:t>
      </w:r>
      <w:r>
        <w:t>contado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ligação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água e/ou de</w:t>
      </w:r>
      <w:r>
        <w:rPr>
          <w:spacing w:val="-3"/>
        </w:rPr>
        <w:t xml:space="preserve"> </w:t>
      </w:r>
      <w:r>
        <w:t>esgoto.</w:t>
      </w:r>
    </w:p>
    <w:p w14:paraId="4BCCD558" w14:textId="77777777" w:rsidR="002C7E75" w:rsidRDefault="009772FC">
      <w:pPr>
        <w:pStyle w:val="Ttulo1"/>
      </w:pPr>
      <w:r>
        <w:t xml:space="preserve">CLÁUSULA QUARTA </w:t>
      </w:r>
      <w:r>
        <w:rPr>
          <w:rFonts w:ascii="Arial" w:hAnsi="Arial"/>
        </w:rPr>
        <w:t xml:space="preserve">– </w:t>
      </w:r>
      <w:r>
        <w:t>DIREITOS DO USUÁRIO</w:t>
      </w:r>
    </w:p>
    <w:p w14:paraId="0C21718E" w14:textId="77777777" w:rsidR="002C7E75" w:rsidRDefault="009772FC">
      <w:pPr>
        <w:pStyle w:val="PargrafodaLista"/>
        <w:numPr>
          <w:ilvl w:val="1"/>
          <w:numId w:val="9"/>
        </w:numPr>
        <w:tabs>
          <w:tab w:val="left" w:pos="809"/>
        </w:tabs>
        <w:rPr>
          <w:sz w:val="24"/>
        </w:rPr>
      </w:pPr>
      <w:r>
        <w:rPr>
          <w:sz w:val="24"/>
        </w:rPr>
        <w:t>São os principais direitos do</w:t>
      </w:r>
      <w:r>
        <w:rPr>
          <w:spacing w:val="-2"/>
          <w:sz w:val="24"/>
        </w:rPr>
        <w:t xml:space="preserve"> </w:t>
      </w:r>
      <w:r>
        <w:rPr>
          <w:sz w:val="24"/>
        </w:rPr>
        <w:t>USUÁRIO:</w:t>
      </w:r>
    </w:p>
    <w:p w14:paraId="7A0E0D3A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691"/>
        </w:tabs>
        <w:ind w:right="116" w:firstLine="0"/>
        <w:rPr>
          <w:sz w:val="24"/>
        </w:rPr>
      </w:pPr>
      <w:r>
        <w:rPr>
          <w:sz w:val="24"/>
        </w:rPr>
        <w:t>Receber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serviços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saneamento</w:t>
      </w:r>
      <w:r>
        <w:rPr>
          <w:spacing w:val="-18"/>
          <w:sz w:val="24"/>
        </w:rPr>
        <w:t xml:space="preserve"> </w:t>
      </w:r>
      <w:r>
        <w:rPr>
          <w:sz w:val="24"/>
        </w:rPr>
        <w:t>básico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forma</w:t>
      </w:r>
      <w:r>
        <w:rPr>
          <w:spacing w:val="-15"/>
          <w:sz w:val="24"/>
        </w:rPr>
        <w:t xml:space="preserve"> </w:t>
      </w:r>
      <w:r>
        <w:rPr>
          <w:sz w:val="24"/>
        </w:rPr>
        <w:t>adequada,</w:t>
      </w:r>
      <w:r>
        <w:rPr>
          <w:spacing w:val="-16"/>
          <w:sz w:val="24"/>
        </w:rPr>
        <w:t xml:space="preserve"> </w:t>
      </w:r>
      <w:r>
        <w:rPr>
          <w:sz w:val="24"/>
        </w:rPr>
        <w:t>nos</w:t>
      </w:r>
      <w:r>
        <w:rPr>
          <w:spacing w:val="-17"/>
          <w:sz w:val="24"/>
        </w:rPr>
        <w:t xml:space="preserve"> </w:t>
      </w:r>
      <w:r>
        <w:rPr>
          <w:sz w:val="24"/>
        </w:rPr>
        <w:t>padrões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qualidade e continuidade estabelecidos na legislação e normas</w:t>
      </w:r>
      <w:r>
        <w:rPr>
          <w:spacing w:val="-2"/>
          <w:sz w:val="24"/>
        </w:rPr>
        <w:t xml:space="preserve"> </w:t>
      </w:r>
      <w:r>
        <w:rPr>
          <w:sz w:val="24"/>
        </w:rPr>
        <w:t>vigentes;</w:t>
      </w:r>
    </w:p>
    <w:p w14:paraId="081E7691" w14:textId="48136274" w:rsidR="002C7E75" w:rsidRDefault="00B043DA">
      <w:pPr>
        <w:pStyle w:val="PargrafodaLista"/>
        <w:numPr>
          <w:ilvl w:val="2"/>
          <w:numId w:val="9"/>
        </w:numPr>
        <w:tabs>
          <w:tab w:val="left" w:pos="694"/>
        </w:tabs>
        <w:spacing w:before="202"/>
        <w:ind w:right="114" w:firstLine="0"/>
        <w:rPr>
          <w:sz w:val="24"/>
        </w:rPr>
      </w:pPr>
      <w:r>
        <w:rPr>
          <w:sz w:val="24"/>
        </w:rPr>
        <w:t>Ter à disposição s</w:t>
      </w:r>
      <w:r w:rsidR="009772FC">
        <w:rPr>
          <w:sz w:val="24"/>
        </w:rPr>
        <w:t>erviço</w:t>
      </w:r>
      <w:r w:rsidR="009772FC">
        <w:rPr>
          <w:spacing w:val="-11"/>
          <w:sz w:val="24"/>
        </w:rPr>
        <w:t xml:space="preserve"> </w:t>
      </w:r>
      <w:r w:rsidR="009772FC">
        <w:rPr>
          <w:sz w:val="24"/>
        </w:rPr>
        <w:t>de</w:t>
      </w:r>
      <w:r w:rsidR="009772FC">
        <w:rPr>
          <w:spacing w:val="-10"/>
          <w:sz w:val="24"/>
        </w:rPr>
        <w:t xml:space="preserve"> </w:t>
      </w:r>
      <w:r w:rsidR="009772FC">
        <w:rPr>
          <w:sz w:val="24"/>
        </w:rPr>
        <w:t>atendimento</w:t>
      </w:r>
      <w:r w:rsidR="009772FC">
        <w:rPr>
          <w:spacing w:val="-13"/>
          <w:sz w:val="24"/>
        </w:rPr>
        <w:t xml:space="preserve"> </w:t>
      </w:r>
      <w:r w:rsidR="009772FC">
        <w:rPr>
          <w:sz w:val="24"/>
        </w:rPr>
        <w:t>telefônico</w:t>
      </w:r>
      <w:r w:rsidR="009772FC">
        <w:rPr>
          <w:spacing w:val="-8"/>
          <w:sz w:val="24"/>
        </w:rPr>
        <w:t xml:space="preserve"> </w:t>
      </w:r>
      <w:r w:rsidR="009772FC">
        <w:rPr>
          <w:sz w:val="24"/>
        </w:rPr>
        <w:t>gratuito,</w:t>
      </w:r>
      <w:r w:rsidR="009772FC">
        <w:rPr>
          <w:spacing w:val="-11"/>
          <w:sz w:val="24"/>
        </w:rPr>
        <w:t xml:space="preserve"> </w:t>
      </w:r>
      <w:r w:rsidR="009772FC">
        <w:rPr>
          <w:sz w:val="24"/>
        </w:rPr>
        <w:t>disponível</w:t>
      </w:r>
      <w:r w:rsidR="009772FC">
        <w:rPr>
          <w:spacing w:val="-10"/>
          <w:sz w:val="24"/>
        </w:rPr>
        <w:t xml:space="preserve"> </w:t>
      </w:r>
      <w:r w:rsidR="009772FC">
        <w:rPr>
          <w:sz w:val="24"/>
        </w:rPr>
        <w:t>24</w:t>
      </w:r>
      <w:r w:rsidR="009772FC">
        <w:rPr>
          <w:spacing w:val="-10"/>
          <w:sz w:val="24"/>
        </w:rPr>
        <w:t xml:space="preserve"> </w:t>
      </w:r>
      <w:r w:rsidR="009772FC">
        <w:rPr>
          <w:sz w:val="24"/>
        </w:rPr>
        <w:t>(vinte</w:t>
      </w:r>
      <w:r w:rsidR="009772FC">
        <w:rPr>
          <w:spacing w:val="-10"/>
          <w:sz w:val="24"/>
        </w:rPr>
        <w:t xml:space="preserve"> </w:t>
      </w:r>
      <w:r w:rsidR="009772FC">
        <w:rPr>
          <w:sz w:val="24"/>
        </w:rPr>
        <w:t>e</w:t>
      </w:r>
      <w:r w:rsidR="009772FC">
        <w:rPr>
          <w:spacing w:val="-10"/>
          <w:sz w:val="24"/>
        </w:rPr>
        <w:t xml:space="preserve"> </w:t>
      </w:r>
      <w:r w:rsidR="009772FC">
        <w:rPr>
          <w:sz w:val="24"/>
        </w:rPr>
        <w:t>quatro)</w:t>
      </w:r>
      <w:r w:rsidR="009772FC">
        <w:rPr>
          <w:spacing w:val="-12"/>
          <w:sz w:val="24"/>
        </w:rPr>
        <w:t xml:space="preserve"> </w:t>
      </w:r>
      <w:r w:rsidR="009772FC">
        <w:rPr>
          <w:sz w:val="24"/>
        </w:rPr>
        <w:t>horas</w:t>
      </w:r>
      <w:r w:rsidR="009772FC">
        <w:rPr>
          <w:spacing w:val="-11"/>
          <w:sz w:val="24"/>
        </w:rPr>
        <w:t xml:space="preserve"> </w:t>
      </w:r>
      <w:r w:rsidR="009772FC">
        <w:rPr>
          <w:sz w:val="24"/>
        </w:rPr>
        <w:t>por</w:t>
      </w:r>
      <w:r w:rsidR="009772FC">
        <w:rPr>
          <w:spacing w:val="-12"/>
          <w:sz w:val="24"/>
        </w:rPr>
        <w:t xml:space="preserve"> </w:t>
      </w:r>
      <w:r w:rsidR="009772FC">
        <w:rPr>
          <w:sz w:val="24"/>
        </w:rPr>
        <w:t>dia</w:t>
      </w:r>
      <w:r w:rsidR="009772FC">
        <w:rPr>
          <w:spacing w:val="-11"/>
          <w:sz w:val="24"/>
        </w:rPr>
        <w:t xml:space="preserve"> </w:t>
      </w:r>
      <w:r w:rsidR="009772FC">
        <w:rPr>
          <w:sz w:val="24"/>
        </w:rPr>
        <w:t>para</w:t>
      </w:r>
      <w:r w:rsidR="009772FC">
        <w:rPr>
          <w:spacing w:val="-13"/>
          <w:sz w:val="24"/>
        </w:rPr>
        <w:t xml:space="preserve"> </w:t>
      </w:r>
      <w:r w:rsidR="009772FC">
        <w:rPr>
          <w:sz w:val="24"/>
        </w:rPr>
        <w:t>o</w:t>
      </w:r>
      <w:r w:rsidR="009772FC">
        <w:rPr>
          <w:spacing w:val="-13"/>
          <w:sz w:val="24"/>
        </w:rPr>
        <w:t xml:space="preserve"> </w:t>
      </w:r>
      <w:r w:rsidR="009772FC">
        <w:rPr>
          <w:sz w:val="24"/>
        </w:rPr>
        <w:t>registro de problemas operacionais e emergenciais, inclusive sábados, domingos e feriados, devendo a reclamação apresentada ser convenientemente registrada e enumerada em formulário próprio, com fornecimento de número/código de protocolo de atendimento, permitindo o acompanhamento de sua</w:t>
      </w:r>
      <w:r w:rsidR="009772FC">
        <w:rPr>
          <w:spacing w:val="-17"/>
          <w:sz w:val="24"/>
        </w:rPr>
        <w:t xml:space="preserve"> </w:t>
      </w:r>
      <w:r w:rsidR="009772FC">
        <w:rPr>
          <w:sz w:val="24"/>
        </w:rPr>
        <w:t>demanda;</w:t>
      </w:r>
    </w:p>
    <w:p w14:paraId="13B73BF8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705"/>
        </w:tabs>
        <w:ind w:right="114" w:firstLine="0"/>
        <w:rPr>
          <w:sz w:val="24"/>
        </w:rPr>
      </w:pPr>
      <w:r>
        <w:rPr>
          <w:sz w:val="24"/>
        </w:rPr>
        <w:t>Receber a fatura com antecedência mínima em relação ao vencimento de: 10 (dez) dias úteis para os usuários das categorias social, residencial e pública; 5 (cinco) dias para os usuários que tiverem apenas unidades classificados nas categorias comercial e industrial; e 5 (cinco) dias nos casos de desligamento a pedido do</w:t>
      </w:r>
      <w:r>
        <w:rPr>
          <w:spacing w:val="-3"/>
          <w:sz w:val="24"/>
        </w:rPr>
        <w:t xml:space="preserve"> </w:t>
      </w:r>
      <w:r>
        <w:rPr>
          <w:sz w:val="24"/>
        </w:rPr>
        <w:t>usuário;</w:t>
      </w:r>
    </w:p>
    <w:p w14:paraId="778461C5" w14:textId="77777777" w:rsidR="002C7E75" w:rsidRDefault="002C7E75">
      <w:pPr>
        <w:pStyle w:val="Corpodetexto"/>
        <w:spacing w:before="2"/>
        <w:ind w:left="0"/>
        <w:jc w:val="left"/>
        <w:rPr>
          <w:sz w:val="12"/>
        </w:rPr>
      </w:pPr>
    </w:p>
    <w:p w14:paraId="2CA7CA1D" w14:textId="74348A5D" w:rsidR="002C7E75" w:rsidRDefault="009772FC">
      <w:pPr>
        <w:pStyle w:val="PargrafodaLista"/>
        <w:numPr>
          <w:ilvl w:val="2"/>
          <w:numId w:val="9"/>
        </w:numPr>
        <w:tabs>
          <w:tab w:val="left" w:pos="706"/>
        </w:tabs>
        <w:spacing w:before="52"/>
        <w:ind w:right="114" w:firstLine="0"/>
        <w:rPr>
          <w:sz w:val="24"/>
        </w:rPr>
      </w:pPr>
      <w:r>
        <w:rPr>
          <w:sz w:val="24"/>
        </w:rPr>
        <w:t xml:space="preserve">Escolher uma data para o vencimento da fatura mensal dentre aquelas disponibilizadas pelo </w:t>
      </w:r>
      <w:r w:rsidR="00FE22EA" w:rsidRPr="005D59A7">
        <w:rPr>
          <w:sz w:val="24"/>
        </w:rPr>
        <w:t>SAAE Sacramento</w:t>
      </w:r>
      <w:r>
        <w:rPr>
          <w:sz w:val="24"/>
        </w:rPr>
        <w:t>, as quais não poderão ser inferior</w:t>
      </w:r>
      <w:r w:rsidR="00B043DA">
        <w:rPr>
          <w:sz w:val="24"/>
        </w:rPr>
        <w:t>es</w:t>
      </w:r>
      <w:r>
        <w:rPr>
          <w:sz w:val="24"/>
        </w:rPr>
        <w:t xml:space="preserve"> a 6 (seis) datas de vencimento</w:t>
      </w:r>
      <w:r>
        <w:rPr>
          <w:spacing w:val="-22"/>
          <w:sz w:val="24"/>
        </w:rPr>
        <w:t xml:space="preserve"> </w:t>
      </w:r>
      <w:r>
        <w:rPr>
          <w:sz w:val="24"/>
        </w:rPr>
        <w:t>possíveis;</w:t>
      </w:r>
    </w:p>
    <w:p w14:paraId="3C0184A4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703"/>
        </w:tabs>
        <w:spacing w:before="201"/>
        <w:ind w:left="702" w:hanging="603"/>
        <w:rPr>
          <w:sz w:val="24"/>
        </w:rPr>
      </w:pPr>
      <w:r>
        <w:rPr>
          <w:sz w:val="24"/>
        </w:rPr>
        <w:t>Ser ressarcido por valores cobrados e pagos</w:t>
      </w:r>
      <w:r>
        <w:rPr>
          <w:spacing w:val="-8"/>
          <w:sz w:val="24"/>
        </w:rPr>
        <w:t xml:space="preserve"> </w:t>
      </w:r>
      <w:r>
        <w:rPr>
          <w:sz w:val="24"/>
        </w:rPr>
        <w:t>indevidamente;</w:t>
      </w:r>
    </w:p>
    <w:p w14:paraId="214A53B5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698"/>
        </w:tabs>
        <w:spacing w:before="200"/>
        <w:ind w:left="697" w:hanging="598"/>
        <w:rPr>
          <w:sz w:val="24"/>
        </w:rPr>
      </w:pPr>
      <w:r>
        <w:rPr>
          <w:sz w:val="24"/>
        </w:rPr>
        <w:t>Possuir</w:t>
      </w:r>
      <w:r>
        <w:rPr>
          <w:spacing w:val="-9"/>
          <w:sz w:val="24"/>
        </w:rPr>
        <w:t xml:space="preserve"> </w:t>
      </w:r>
      <w:r>
        <w:rPr>
          <w:sz w:val="24"/>
        </w:rPr>
        <w:t>hidrômetro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aferição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consumo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água,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comunicado</w:t>
      </w:r>
      <w:r>
        <w:rPr>
          <w:spacing w:val="-5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troca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mesmo;</w:t>
      </w:r>
    </w:p>
    <w:p w14:paraId="3B7A0F36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699"/>
        </w:tabs>
        <w:ind w:right="116" w:firstLine="0"/>
        <w:rPr>
          <w:sz w:val="24"/>
        </w:rPr>
      </w:pPr>
      <w:r>
        <w:rPr>
          <w:sz w:val="24"/>
        </w:rPr>
        <w:t>Solicitar</w:t>
      </w:r>
      <w:r>
        <w:rPr>
          <w:spacing w:val="-10"/>
          <w:sz w:val="24"/>
        </w:rPr>
        <w:t xml:space="preserve"> </w:t>
      </w:r>
      <w:r>
        <w:rPr>
          <w:sz w:val="24"/>
        </w:rPr>
        <w:t>verificações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medição</w:t>
      </w:r>
      <w:r>
        <w:rPr>
          <w:spacing w:val="-10"/>
          <w:sz w:val="24"/>
        </w:rPr>
        <w:t xml:space="preserve"> </w:t>
      </w:r>
      <w:r>
        <w:rPr>
          <w:sz w:val="24"/>
        </w:rPr>
        <w:t>ao</w:t>
      </w:r>
      <w:r>
        <w:rPr>
          <w:spacing w:val="-9"/>
          <w:sz w:val="24"/>
        </w:rPr>
        <w:t xml:space="preserve"> </w:t>
      </w:r>
      <w:r>
        <w:rPr>
          <w:sz w:val="24"/>
        </w:rPr>
        <w:t>prestador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qualquer</w:t>
      </w:r>
      <w:r>
        <w:rPr>
          <w:spacing w:val="-9"/>
          <w:sz w:val="24"/>
        </w:rPr>
        <w:t xml:space="preserve"> </w:t>
      </w:r>
      <w:r>
        <w:rPr>
          <w:sz w:val="24"/>
        </w:rPr>
        <w:t>tempo,</w:t>
      </w:r>
      <w:r>
        <w:rPr>
          <w:spacing w:val="-8"/>
          <w:sz w:val="24"/>
        </w:rPr>
        <w:t xml:space="preserve"> </w:t>
      </w:r>
      <w:r>
        <w:rPr>
          <w:sz w:val="24"/>
        </w:rPr>
        <w:t>sendo os custos dos serviços cobrados do USUÁRIO somente quando os erros de indicação verificados estiverem em</w:t>
      </w:r>
      <w:r>
        <w:rPr>
          <w:spacing w:val="-9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8"/>
          <w:sz w:val="24"/>
        </w:rPr>
        <w:t xml:space="preserve"> </w:t>
      </w:r>
      <w:r>
        <w:rPr>
          <w:sz w:val="24"/>
        </w:rPr>
        <w:t>metrológica</w:t>
      </w:r>
      <w:r>
        <w:rPr>
          <w:spacing w:val="-11"/>
          <w:sz w:val="24"/>
        </w:rPr>
        <w:t xml:space="preserve"> </w:t>
      </w:r>
      <w:r>
        <w:rPr>
          <w:sz w:val="24"/>
        </w:rPr>
        <w:t>vigente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der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um</w:t>
      </w:r>
      <w:r>
        <w:rPr>
          <w:spacing w:val="-11"/>
          <w:sz w:val="24"/>
        </w:rPr>
        <w:t xml:space="preserve"> </w:t>
      </w: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inferior à 5 (cinco) anos a partir da data de instalação do hidrômetro ou de sua última verificação, o que for mais recente;</w:t>
      </w:r>
    </w:p>
    <w:p w14:paraId="0C606596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698"/>
        </w:tabs>
        <w:spacing w:before="65" w:line="242" w:lineRule="auto"/>
        <w:ind w:right="115" w:firstLine="0"/>
        <w:rPr>
          <w:sz w:val="24"/>
        </w:rPr>
      </w:pP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informado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até</w:t>
      </w:r>
      <w:r>
        <w:rPr>
          <w:spacing w:val="-6"/>
          <w:sz w:val="24"/>
        </w:rPr>
        <w:t xml:space="preserve"> </w:t>
      </w:r>
      <w:r>
        <w:rPr>
          <w:sz w:val="24"/>
        </w:rPr>
        <w:t>72</w:t>
      </w:r>
      <w:r>
        <w:rPr>
          <w:spacing w:val="-5"/>
          <w:sz w:val="24"/>
        </w:rPr>
        <w:t xml:space="preserve"> </w:t>
      </w:r>
      <w:r>
        <w:rPr>
          <w:sz w:val="24"/>
        </w:rPr>
        <w:t>(setenta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duas)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interrupções</w:t>
      </w:r>
      <w:r>
        <w:rPr>
          <w:spacing w:val="-9"/>
          <w:sz w:val="24"/>
        </w:rPr>
        <w:t xml:space="preserve"> </w:t>
      </w:r>
      <w:r>
        <w:rPr>
          <w:sz w:val="24"/>
        </w:rPr>
        <w:t>programadas no abastecimento de água;</w:t>
      </w:r>
    </w:p>
    <w:p w14:paraId="6925EF86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703"/>
        </w:tabs>
        <w:spacing w:before="196"/>
        <w:ind w:left="702" w:hanging="603"/>
        <w:rPr>
          <w:sz w:val="24"/>
        </w:rPr>
      </w:pPr>
      <w:r>
        <w:rPr>
          <w:sz w:val="24"/>
        </w:rPr>
        <w:lastRenderedPageBreak/>
        <w:t>Ser comunicado com 30 (trinta) dias de antecedência sobre cortes de</w:t>
      </w:r>
      <w:r>
        <w:rPr>
          <w:spacing w:val="-7"/>
          <w:sz w:val="24"/>
        </w:rPr>
        <w:t xml:space="preserve"> </w:t>
      </w:r>
      <w:r>
        <w:rPr>
          <w:sz w:val="24"/>
        </w:rPr>
        <w:t>abastecimento;</w:t>
      </w:r>
    </w:p>
    <w:p w14:paraId="6F62E52F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14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Ter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água</w:t>
      </w:r>
      <w:r>
        <w:rPr>
          <w:spacing w:val="-16"/>
          <w:sz w:val="24"/>
        </w:rPr>
        <w:t xml:space="preserve"> </w:t>
      </w:r>
      <w:r>
        <w:rPr>
          <w:sz w:val="24"/>
        </w:rPr>
        <w:t>restabelecido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até</w:t>
      </w:r>
      <w:r>
        <w:rPr>
          <w:spacing w:val="-16"/>
          <w:sz w:val="24"/>
        </w:rPr>
        <w:t xml:space="preserve"> </w:t>
      </w:r>
      <w:r>
        <w:rPr>
          <w:sz w:val="24"/>
        </w:rPr>
        <w:t>12</w:t>
      </w:r>
      <w:r>
        <w:rPr>
          <w:spacing w:val="-14"/>
          <w:sz w:val="24"/>
        </w:rPr>
        <w:t xml:space="preserve"> </w:t>
      </w:r>
      <w:r>
        <w:rPr>
          <w:sz w:val="24"/>
        </w:rPr>
        <w:t>(doze)</w:t>
      </w:r>
      <w:r>
        <w:rPr>
          <w:spacing w:val="-14"/>
          <w:sz w:val="24"/>
        </w:rPr>
        <w:t xml:space="preserve"> </w:t>
      </w:r>
      <w:r>
        <w:rPr>
          <w:sz w:val="24"/>
        </w:rPr>
        <w:t>horas,</w:t>
      </w:r>
      <w:r>
        <w:rPr>
          <w:spacing w:val="-17"/>
          <w:sz w:val="24"/>
        </w:rPr>
        <w:t xml:space="preserve"> </w:t>
      </w:r>
      <w:r>
        <w:rPr>
          <w:sz w:val="24"/>
        </w:rPr>
        <w:t>por</w:t>
      </w:r>
      <w:r>
        <w:rPr>
          <w:spacing w:val="-15"/>
          <w:sz w:val="24"/>
        </w:rPr>
        <w:t xml:space="preserve"> </w:t>
      </w:r>
      <w:r>
        <w:rPr>
          <w:sz w:val="24"/>
        </w:rPr>
        <w:t>cortes</w:t>
      </w:r>
      <w:r>
        <w:rPr>
          <w:spacing w:val="-16"/>
          <w:sz w:val="24"/>
        </w:rPr>
        <w:t xml:space="preserve"> </w:t>
      </w:r>
      <w:r>
        <w:rPr>
          <w:sz w:val="24"/>
        </w:rPr>
        <w:t>indevidos;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24</w:t>
      </w:r>
      <w:r>
        <w:rPr>
          <w:spacing w:val="-13"/>
          <w:sz w:val="24"/>
        </w:rPr>
        <w:t xml:space="preserve"> </w:t>
      </w:r>
      <w:r>
        <w:rPr>
          <w:sz w:val="24"/>
        </w:rPr>
        <w:t>(vinte e quatro) horas, por corte com aviso prévio; em 72 (setenta e duas) horas, por retirada do</w:t>
      </w:r>
      <w:r>
        <w:rPr>
          <w:spacing w:val="-22"/>
          <w:sz w:val="24"/>
        </w:rPr>
        <w:t xml:space="preserve"> </w:t>
      </w:r>
      <w:r>
        <w:rPr>
          <w:sz w:val="24"/>
        </w:rPr>
        <w:t>ramal;</w:t>
      </w:r>
    </w:p>
    <w:p w14:paraId="3FFF1F6E" w14:textId="1EAD125D" w:rsidR="002C7E75" w:rsidRDefault="009772FC">
      <w:pPr>
        <w:pStyle w:val="PargrafodaLista"/>
        <w:numPr>
          <w:ilvl w:val="2"/>
          <w:numId w:val="9"/>
        </w:numPr>
        <w:tabs>
          <w:tab w:val="left" w:pos="835"/>
        </w:tabs>
        <w:spacing w:before="195"/>
        <w:ind w:right="114" w:firstLine="0"/>
        <w:rPr>
          <w:sz w:val="24"/>
        </w:rPr>
      </w:pPr>
      <w:r>
        <w:rPr>
          <w:sz w:val="24"/>
        </w:rPr>
        <w:t xml:space="preserve">Ter restaurados os passeios e revestimentos nos logradouros públicos, danificados em decorrência de intervenções do </w:t>
      </w:r>
      <w:r w:rsidR="00FE22EA" w:rsidRPr="002C0472">
        <w:rPr>
          <w:sz w:val="24"/>
        </w:rPr>
        <w:t>SAAE Sacramento</w:t>
      </w:r>
      <w:r w:rsidR="00715C9B" w:rsidRPr="002C0472">
        <w:rPr>
          <w:sz w:val="24"/>
        </w:rPr>
        <w:t xml:space="preserve"> </w:t>
      </w:r>
      <w:r>
        <w:rPr>
          <w:sz w:val="24"/>
        </w:rPr>
        <w:t>no ramal predial de água ou de esgoto, desde que não tenham sido realizadas por solicitação própria e que essa não tenha sido motivada por evento de responsabilidade do prestador 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serviços;</w:t>
      </w:r>
    </w:p>
    <w:p w14:paraId="39659368" w14:textId="362286F9" w:rsidR="002C7E75" w:rsidRDefault="00F67B68">
      <w:pPr>
        <w:pStyle w:val="PargrafodaLista"/>
        <w:numPr>
          <w:ilvl w:val="2"/>
          <w:numId w:val="9"/>
        </w:numPr>
        <w:tabs>
          <w:tab w:val="left" w:pos="828"/>
        </w:tabs>
        <w:spacing w:before="201"/>
        <w:ind w:right="119" w:firstLine="0"/>
        <w:rPr>
          <w:sz w:val="24"/>
        </w:rPr>
      </w:pPr>
      <w:r>
        <w:rPr>
          <w:sz w:val="24"/>
        </w:rPr>
        <w:t>Ter à disposição</w:t>
      </w:r>
      <w:r w:rsidR="009772FC">
        <w:rPr>
          <w:sz w:val="24"/>
        </w:rPr>
        <w:t xml:space="preserve"> Agência para atendimento para </w:t>
      </w:r>
      <w:r>
        <w:rPr>
          <w:sz w:val="24"/>
        </w:rPr>
        <w:t>às</w:t>
      </w:r>
      <w:r w:rsidR="009772FC">
        <w:rPr>
          <w:sz w:val="24"/>
        </w:rPr>
        <w:t xml:space="preserve"> suas solicitações e rede credenciada para recebimento de</w:t>
      </w:r>
      <w:r w:rsidR="009772FC">
        <w:rPr>
          <w:spacing w:val="-1"/>
          <w:sz w:val="24"/>
        </w:rPr>
        <w:t xml:space="preserve"> </w:t>
      </w:r>
      <w:r w:rsidR="009772FC">
        <w:rPr>
          <w:sz w:val="24"/>
        </w:rPr>
        <w:t>faturas.</w:t>
      </w:r>
    </w:p>
    <w:p w14:paraId="08D4CB76" w14:textId="4EBFC983" w:rsidR="002C7E75" w:rsidRDefault="00F67B68">
      <w:pPr>
        <w:pStyle w:val="PargrafodaLista"/>
        <w:numPr>
          <w:ilvl w:val="2"/>
          <w:numId w:val="9"/>
        </w:numPr>
        <w:tabs>
          <w:tab w:val="left" w:pos="826"/>
        </w:tabs>
        <w:spacing w:before="200"/>
        <w:ind w:left="825" w:hanging="726"/>
        <w:rPr>
          <w:sz w:val="24"/>
        </w:rPr>
      </w:pPr>
      <w:r>
        <w:rPr>
          <w:sz w:val="24"/>
        </w:rPr>
        <w:t>Ter à disposição</w:t>
      </w:r>
      <w:r w:rsidR="009772FC">
        <w:rPr>
          <w:sz w:val="24"/>
        </w:rPr>
        <w:t xml:space="preserve"> endereço eletrônico para atendimento </w:t>
      </w:r>
      <w:r>
        <w:rPr>
          <w:sz w:val="24"/>
        </w:rPr>
        <w:t>às suas</w:t>
      </w:r>
      <w:r w:rsidR="009772FC">
        <w:rPr>
          <w:sz w:val="24"/>
        </w:rPr>
        <w:t xml:space="preserve"> solicitações.</w:t>
      </w:r>
    </w:p>
    <w:p w14:paraId="668E16B3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55"/>
        </w:tabs>
        <w:ind w:right="118" w:firstLine="0"/>
        <w:rPr>
          <w:sz w:val="24"/>
        </w:rPr>
      </w:pPr>
      <w:r>
        <w:rPr>
          <w:sz w:val="24"/>
        </w:rPr>
        <w:t xml:space="preserve">Contatar a ARISB-MG, através de sua ouvidoria </w:t>
      </w:r>
      <w:hyperlink r:id="rId11">
        <w:r>
          <w:rPr>
            <w:sz w:val="24"/>
          </w:rPr>
          <w:t>(ouvidoria@arisb.com.br,</w:t>
        </w:r>
      </w:hyperlink>
      <w:r>
        <w:rPr>
          <w:sz w:val="24"/>
        </w:rPr>
        <w:t xml:space="preserve"> pelo formulário no site</w:t>
      </w:r>
      <w:hyperlink r:id="rId12">
        <w:r>
          <w:rPr>
            <w:sz w:val="24"/>
          </w:rPr>
          <w:t xml:space="preserve"> www.arisb.com.br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5"/>
          <w:sz w:val="24"/>
        </w:rPr>
        <w:t xml:space="preserve"> </w:t>
      </w:r>
      <w:r>
        <w:rPr>
          <w:sz w:val="24"/>
        </w:rPr>
        <w:t>0800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7"/>
          <w:sz w:val="24"/>
        </w:rPr>
        <w:t xml:space="preserve"> </w:t>
      </w:r>
      <w:r>
        <w:rPr>
          <w:sz w:val="24"/>
        </w:rPr>
        <w:t>4009),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9"/>
          <w:sz w:val="24"/>
        </w:rPr>
        <w:t xml:space="preserve"> </w:t>
      </w:r>
      <w:r>
        <w:rPr>
          <w:sz w:val="24"/>
        </w:rPr>
        <w:t>junto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prestador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serviços</w:t>
      </w:r>
      <w:r>
        <w:rPr>
          <w:spacing w:val="-6"/>
          <w:sz w:val="24"/>
        </w:rPr>
        <w:t xml:space="preserve"> </w:t>
      </w:r>
      <w:r>
        <w:rPr>
          <w:sz w:val="24"/>
        </w:rPr>
        <w:t>de saneamento ou no caso de dúvidas quanto à solução apresentada pelo prestador de</w:t>
      </w:r>
      <w:r>
        <w:rPr>
          <w:spacing w:val="-12"/>
          <w:sz w:val="24"/>
        </w:rPr>
        <w:t xml:space="preserve"> </w:t>
      </w:r>
      <w:r>
        <w:rPr>
          <w:sz w:val="24"/>
        </w:rPr>
        <w:t>serviços.</w:t>
      </w:r>
    </w:p>
    <w:p w14:paraId="7409D101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50"/>
        </w:tabs>
        <w:spacing w:before="201"/>
        <w:ind w:right="117" w:firstLine="0"/>
        <w:rPr>
          <w:sz w:val="24"/>
        </w:rPr>
      </w:pPr>
      <w:r>
        <w:rPr>
          <w:sz w:val="24"/>
        </w:rPr>
        <w:t>Receber do prestador de serviços anualmente o recibo de quitação ou atestado de existência de débitos pendentes relativos aos serviços prestados ao USUÁRIO no exercício</w:t>
      </w:r>
      <w:r>
        <w:rPr>
          <w:spacing w:val="-5"/>
          <w:sz w:val="24"/>
        </w:rPr>
        <w:t xml:space="preserve"> </w:t>
      </w:r>
      <w:r>
        <w:rPr>
          <w:sz w:val="24"/>
        </w:rPr>
        <w:t>anterior;</w:t>
      </w:r>
    </w:p>
    <w:p w14:paraId="37A3F67F" w14:textId="67D71F9D" w:rsidR="002C7E75" w:rsidRDefault="009772FC">
      <w:pPr>
        <w:pStyle w:val="PargrafodaLista"/>
        <w:numPr>
          <w:ilvl w:val="2"/>
          <w:numId w:val="9"/>
        </w:numPr>
        <w:tabs>
          <w:tab w:val="left" w:pos="826"/>
        </w:tabs>
        <w:ind w:right="111" w:firstLine="0"/>
        <w:rPr>
          <w:sz w:val="24"/>
        </w:rPr>
      </w:pPr>
      <w:r>
        <w:rPr>
          <w:sz w:val="24"/>
        </w:rPr>
        <w:t xml:space="preserve">Ter, para fins de consulta, nos locais de atendimento presencial e virtual, acesso ao Regulamento da Prestação de Serviço do </w:t>
      </w:r>
      <w:r w:rsidR="00FE22EA" w:rsidRPr="002C0472">
        <w:rPr>
          <w:sz w:val="24"/>
        </w:rPr>
        <w:t xml:space="preserve">SAAE Sacramento, </w:t>
      </w:r>
      <w:r>
        <w:rPr>
          <w:sz w:val="24"/>
        </w:rPr>
        <w:t xml:space="preserve">Resolução de Fiscalização e Regulação ARISB-MG nº 132, de 08 de setembro de 2020, a Portaria do Ministério da Saúde que disponha sobre os padrões de potabilidade da água, o Código de Defesa do Consumidor, a Tabela de Preços e Prazos de Serviços, material demonstrativo explicitando a metodologia de faturamento praticada pelo </w:t>
      </w:r>
      <w:r w:rsidR="00FE22EA" w:rsidRPr="00E45C5C">
        <w:rPr>
          <w:sz w:val="24"/>
        </w:rPr>
        <w:t>SAAE Sacramento</w:t>
      </w:r>
      <w:r w:rsidR="00FE22EA">
        <w:rPr>
          <w:sz w:val="24"/>
          <w:shd w:val="clear" w:color="auto" w:fill="D2D2D2"/>
        </w:rPr>
        <w:t xml:space="preserve"> </w:t>
      </w:r>
      <w:r>
        <w:rPr>
          <w:sz w:val="24"/>
        </w:rPr>
        <w:t>e este Contrato Padrão de</w:t>
      </w:r>
      <w:r>
        <w:rPr>
          <w:spacing w:val="-3"/>
          <w:sz w:val="24"/>
        </w:rPr>
        <w:t xml:space="preserve"> </w:t>
      </w:r>
      <w:r>
        <w:rPr>
          <w:sz w:val="24"/>
        </w:rPr>
        <w:t>Adesão;</w:t>
      </w:r>
    </w:p>
    <w:p w14:paraId="2834259A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38"/>
        </w:tabs>
        <w:spacing w:before="201"/>
        <w:ind w:right="118" w:firstLine="0"/>
        <w:rPr>
          <w:sz w:val="24"/>
        </w:rPr>
      </w:pPr>
      <w:r>
        <w:rPr>
          <w:sz w:val="24"/>
        </w:rPr>
        <w:t>Receber do prestador de serviços na fatura, informações relativas à qualidade da água fornecida e tabela com os padrões de referência, conforme 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vigente;</w:t>
      </w:r>
    </w:p>
    <w:p w14:paraId="73935903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62"/>
        </w:tabs>
        <w:spacing w:before="201"/>
        <w:ind w:right="113" w:firstLine="0"/>
        <w:rPr>
          <w:sz w:val="24"/>
        </w:rPr>
      </w:pPr>
      <w:r>
        <w:rPr>
          <w:sz w:val="24"/>
        </w:rPr>
        <w:t>Ser comunicado, pelo prestador de serviços, quando detectadas anomalias no consumo mensal (indícios de discrepâncias no consumo);</w:t>
      </w:r>
    </w:p>
    <w:p w14:paraId="76CAC0A5" w14:textId="77777777" w:rsidR="002C7E75" w:rsidRDefault="009772FC">
      <w:pPr>
        <w:pStyle w:val="PargrafodaLista"/>
        <w:numPr>
          <w:ilvl w:val="2"/>
          <w:numId w:val="9"/>
        </w:numPr>
        <w:tabs>
          <w:tab w:val="left" w:pos="869"/>
        </w:tabs>
        <w:ind w:right="117" w:firstLine="0"/>
        <w:rPr>
          <w:sz w:val="24"/>
        </w:rPr>
      </w:pPr>
      <w:r>
        <w:rPr>
          <w:sz w:val="24"/>
        </w:rPr>
        <w:t>Ter assegurado que o prestador de serviços utilizará as informações contidas no seu cadastro, exclusivamente para proceder às medidas legais, judiciais e extrajudiciais, para a liquidação e execução de débitos, bem como para aplicação de penalidades por infrações previstas em</w:t>
      </w:r>
      <w:r>
        <w:rPr>
          <w:spacing w:val="-3"/>
          <w:sz w:val="24"/>
        </w:rPr>
        <w:t xml:space="preserve"> </w:t>
      </w:r>
      <w:r>
        <w:rPr>
          <w:sz w:val="24"/>
        </w:rPr>
        <w:t>lei;</w:t>
      </w:r>
    </w:p>
    <w:p w14:paraId="5B4D842F" w14:textId="77777777" w:rsidR="002C7E75" w:rsidRDefault="009772FC">
      <w:pPr>
        <w:pStyle w:val="Ttulo1"/>
      </w:pPr>
      <w:r>
        <w:t xml:space="preserve">CLÁUSULA QUINTA </w:t>
      </w:r>
      <w:r>
        <w:rPr>
          <w:rFonts w:ascii="Arial" w:hAnsi="Arial"/>
        </w:rPr>
        <w:t xml:space="preserve">– </w:t>
      </w:r>
      <w:r>
        <w:t>DEVERES DO USUÁRIO</w:t>
      </w:r>
    </w:p>
    <w:p w14:paraId="47D4DDDC" w14:textId="77777777" w:rsidR="002C7E75" w:rsidRDefault="009772FC">
      <w:pPr>
        <w:pStyle w:val="PargrafodaLista"/>
        <w:numPr>
          <w:ilvl w:val="1"/>
          <w:numId w:val="8"/>
        </w:numPr>
        <w:tabs>
          <w:tab w:val="left" w:pos="809"/>
        </w:tabs>
        <w:rPr>
          <w:sz w:val="24"/>
        </w:rPr>
      </w:pPr>
      <w:r>
        <w:rPr>
          <w:sz w:val="24"/>
        </w:rPr>
        <w:t>São os principais deveres do</w:t>
      </w:r>
      <w:r>
        <w:rPr>
          <w:spacing w:val="-2"/>
          <w:sz w:val="24"/>
        </w:rPr>
        <w:t xml:space="preserve"> </w:t>
      </w:r>
      <w:r>
        <w:rPr>
          <w:sz w:val="24"/>
        </w:rPr>
        <w:t>USUÁRIO:</w:t>
      </w:r>
    </w:p>
    <w:p w14:paraId="4C501225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19"/>
        </w:tabs>
        <w:spacing w:before="202"/>
        <w:ind w:right="117" w:firstLine="0"/>
        <w:rPr>
          <w:sz w:val="24"/>
        </w:rPr>
      </w:pPr>
      <w:r>
        <w:rPr>
          <w:sz w:val="24"/>
        </w:rPr>
        <w:t>Ligar seu imóvel às redes públicas de água e esgoto e não realizar/permitir derivações clandestinas para atendimento a outros</w:t>
      </w:r>
      <w:r>
        <w:rPr>
          <w:spacing w:val="-1"/>
          <w:sz w:val="24"/>
        </w:rPr>
        <w:t xml:space="preserve"> </w:t>
      </w:r>
      <w:r>
        <w:rPr>
          <w:sz w:val="24"/>
        </w:rPr>
        <w:t>imóveis;</w:t>
      </w:r>
    </w:p>
    <w:p w14:paraId="36D4EB63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03"/>
        </w:tabs>
        <w:ind w:left="702" w:hanging="603"/>
        <w:rPr>
          <w:sz w:val="24"/>
        </w:rPr>
      </w:pPr>
      <w:r>
        <w:rPr>
          <w:sz w:val="24"/>
        </w:rPr>
        <w:t>Não realizar intervenções no padrão de ligação nem manipular ou violar o medidor e</w:t>
      </w:r>
      <w:r>
        <w:rPr>
          <w:spacing w:val="-15"/>
          <w:sz w:val="24"/>
        </w:rPr>
        <w:t xml:space="preserve"> </w:t>
      </w:r>
      <w:r>
        <w:rPr>
          <w:sz w:val="24"/>
        </w:rPr>
        <w:t>lacre;</w:t>
      </w:r>
    </w:p>
    <w:p w14:paraId="20171218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691"/>
        </w:tabs>
        <w:spacing w:before="68"/>
        <w:ind w:right="115" w:firstLine="0"/>
        <w:rPr>
          <w:sz w:val="24"/>
        </w:rPr>
      </w:pPr>
      <w:r>
        <w:rPr>
          <w:sz w:val="24"/>
        </w:rPr>
        <w:t>Manter</w:t>
      </w:r>
      <w:r>
        <w:rPr>
          <w:spacing w:val="-16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15"/>
          <w:sz w:val="24"/>
        </w:rPr>
        <w:t xml:space="preserve"> </w:t>
      </w:r>
      <w:r>
        <w:rPr>
          <w:sz w:val="24"/>
        </w:rPr>
        <w:t>prediais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acordo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padrões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normas</w:t>
      </w:r>
      <w:r>
        <w:rPr>
          <w:spacing w:val="-16"/>
          <w:sz w:val="24"/>
        </w:rPr>
        <w:t xml:space="preserve"> </w:t>
      </w:r>
      <w:r>
        <w:rPr>
          <w:sz w:val="24"/>
        </w:rPr>
        <w:t>exigidas,</w:t>
      </w:r>
      <w:r>
        <w:rPr>
          <w:spacing w:val="-14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17"/>
          <w:sz w:val="24"/>
        </w:rPr>
        <w:t xml:space="preserve"> </w:t>
      </w:r>
      <w:r>
        <w:rPr>
          <w:sz w:val="24"/>
        </w:rPr>
        <w:t>pelo aumento do consumo de água causado por eventuais vazamentos internos em seu</w:t>
      </w:r>
      <w:r>
        <w:rPr>
          <w:spacing w:val="-12"/>
          <w:sz w:val="24"/>
        </w:rPr>
        <w:t xml:space="preserve"> </w:t>
      </w:r>
      <w:r>
        <w:rPr>
          <w:sz w:val="24"/>
        </w:rPr>
        <w:t>imóvel;</w:t>
      </w:r>
    </w:p>
    <w:p w14:paraId="301DDD77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02"/>
        </w:tabs>
        <w:ind w:left="701" w:hanging="602"/>
        <w:rPr>
          <w:sz w:val="24"/>
        </w:rPr>
      </w:pPr>
      <w:r>
        <w:rPr>
          <w:sz w:val="24"/>
        </w:rPr>
        <w:lastRenderedPageBreak/>
        <w:t>Manter hidrômetros e lacres em local visível, de livre acesso e em bom estado de</w:t>
      </w:r>
      <w:r>
        <w:rPr>
          <w:spacing w:val="-22"/>
          <w:sz w:val="24"/>
        </w:rPr>
        <w:t xml:space="preserve"> </w:t>
      </w:r>
      <w:r>
        <w:rPr>
          <w:sz w:val="24"/>
        </w:rPr>
        <w:t>conservação;</w:t>
      </w:r>
    </w:p>
    <w:p w14:paraId="04C5E14C" w14:textId="77777777" w:rsidR="002C7E75" w:rsidRDefault="002C7E75">
      <w:pPr>
        <w:pStyle w:val="Corpodetexto"/>
        <w:spacing w:before="1"/>
        <w:ind w:left="0"/>
        <w:jc w:val="left"/>
        <w:rPr>
          <w:sz w:val="12"/>
        </w:rPr>
      </w:pPr>
    </w:p>
    <w:p w14:paraId="3660C387" w14:textId="2A029D5A" w:rsidR="002C7E75" w:rsidRDefault="009772FC">
      <w:pPr>
        <w:pStyle w:val="PargrafodaLista"/>
        <w:numPr>
          <w:ilvl w:val="2"/>
          <w:numId w:val="8"/>
        </w:numPr>
        <w:tabs>
          <w:tab w:val="left" w:pos="702"/>
        </w:tabs>
        <w:spacing w:before="51" w:line="242" w:lineRule="auto"/>
        <w:ind w:right="118" w:firstLine="0"/>
        <w:rPr>
          <w:sz w:val="24"/>
        </w:rPr>
      </w:pPr>
      <w:r>
        <w:rPr>
          <w:sz w:val="24"/>
        </w:rPr>
        <w:t xml:space="preserve">Comunicar ao </w:t>
      </w:r>
      <w:r w:rsidR="00FE22EA" w:rsidRPr="00E45C5C">
        <w:rPr>
          <w:sz w:val="24"/>
        </w:rPr>
        <w:t>SAAE Sacramento</w:t>
      </w:r>
      <w:r w:rsidR="00A60232" w:rsidRPr="00E45C5C">
        <w:rPr>
          <w:sz w:val="24"/>
        </w:rPr>
        <w:t xml:space="preserve"> </w:t>
      </w:r>
      <w:r w:rsidRPr="00E45C5C">
        <w:rPr>
          <w:sz w:val="24"/>
        </w:rPr>
        <w:t>qualquer</w:t>
      </w:r>
      <w:r>
        <w:rPr>
          <w:sz w:val="24"/>
        </w:rPr>
        <w:t xml:space="preserve"> anormalidade no ramal ou coletor predial, no hidrômetro ou na rede de distribuição de água e coletora de</w:t>
      </w:r>
      <w:r>
        <w:rPr>
          <w:spacing w:val="-11"/>
          <w:sz w:val="24"/>
        </w:rPr>
        <w:t xml:space="preserve"> </w:t>
      </w:r>
      <w:r>
        <w:rPr>
          <w:sz w:val="24"/>
        </w:rPr>
        <w:t>esgoto;</w:t>
      </w:r>
    </w:p>
    <w:p w14:paraId="3939DE3F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14"/>
        </w:tabs>
        <w:spacing w:before="196"/>
        <w:ind w:right="114" w:firstLine="0"/>
        <w:rPr>
          <w:sz w:val="24"/>
        </w:rPr>
      </w:pPr>
      <w:r>
        <w:rPr>
          <w:sz w:val="24"/>
        </w:rPr>
        <w:t>Manter atualizados seus dados cadastrais junto ao prestador de serviços, especialmente quando da mudança do titular, solicitando a alteração da titularidade ou o encerramento da relação contratual, se for o</w:t>
      </w:r>
      <w:r>
        <w:rPr>
          <w:spacing w:val="1"/>
          <w:sz w:val="24"/>
        </w:rPr>
        <w:t xml:space="preserve"> </w:t>
      </w:r>
      <w:r>
        <w:rPr>
          <w:sz w:val="24"/>
        </w:rPr>
        <w:t>caso;</w:t>
      </w:r>
    </w:p>
    <w:p w14:paraId="7C0FE64F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02"/>
        </w:tabs>
        <w:spacing w:before="198"/>
        <w:ind w:left="701" w:hanging="602"/>
        <w:rPr>
          <w:sz w:val="24"/>
        </w:rPr>
      </w:pPr>
      <w:r>
        <w:rPr>
          <w:sz w:val="24"/>
        </w:rPr>
        <w:t>Pagar a fatura até a data do vencimento, sujeitando-se às penalidades cabíveis no caso de</w:t>
      </w:r>
      <w:r>
        <w:rPr>
          <w:spacing w:val="-21"/>
          <w:sz w:val="24"/>
        </w:rPr>
        <w:t xml:space="preserve"> </w:t>
      </w:r>
      <w:r>
        <w:rPr>
          <w:sz w:val="24"/>
        </w:rPr>
        <w:t>atraso;</w:t>
      </w:r>
    </w:p>
    <w:p w14:paraId="09035339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42"/>
        </w:tabs>
        <w:spacing w:before="202"/>
        <w:ind w:right="125" w:firstLine="0"/>
        <w:rPr>
          <w:sz w:val="24"/>
        </w:rPr>
      </w:pPr>
      <w:r>
        <w:rPr>
          <w:sz w:val="24"/>
        </w:rPr>
        <w:t>Zelar pela potabilidade da água na instalação predial, principalmente nos reservatórios, os quais deverão ser dotados de válvulas de boia e de</w:t>
      </w:r>
      <w:r>
        <w:rPr>
          <w:spacing w:val="-11"/>
          <w:sz w:val="24"/>
        </w:rPr>
        <w:t xml:space="preserve"> </w:t>
      </w:r>
      <w:r>
        <w:rPr>
          <w:sz w:val="24"/>
        </w:rPr>
        <w:t>tampa;</w:t>
      </w:r>
    </w:p>
    <w:p w14:paraId="5F9C622F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702"/>
        </w:tabs>
        <w:ind w:left="701" w:hanging="602"/>
        <w:rPr>
          <w:sz w:val="24"/>
        </w:rPr>
      </w:pPr>
      <w:r>
        <w:rPr>
          <w:sz w:val="24"/>
        </w:rPr>
        <w:t>Evitar o desperdício de água, contribuindo com o meio</w:t>
      </w:r>
      <w:r>
        <w:rPr>
          <w:spacing w:val="-7"/>
          <w:sz w:val="24"/>
        </w:rPr>
        <w:t xml:space="preserve"> </w:t>
      </w:r>
      <w:r>
        <w:rPr>
          <w:sz w:val="24"/>
        </w:rPr>
        <w:t>ambiente;</w:t>
      </w:r>
    </w:p>
    <w:p w14:paraId="0D6F92EC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15"/>
        </w:tabs>
        <w:spacing w:before="202"/>
        <w:ind w:right="116" w:firstLine="0"/>
        <w:rPr>
          <w:sz w:val="24"/>
        </w:rPr>
      </w:pPr>
      <w:r>
        <w:rPr>
          <w:sz w:val="24"/>
        </w:rPr>
        <w:t>Havendo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Fonte</w:t>
      </w:r>
      <w:r>
        <w:rPr>
          <w:spacing w:val="-11"/>
          <w:sz w:val="24"/>
        </w:rPr>
        <w:t xml:space="preserve"> </w:t>
      </w:r>
      <w:r>
        <w:rPr>
          <w:sz w:val="24"/>
        </w:rPr>
        <w:t>Alternativa,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9"/>
          <w:sz w:val="24"/>
        </w:rPr>
        <w:t xml:space="preserve"> </w:t>
      </w:r>
      <w:r>
        <w:rPr>
          <w:sz w:val="24"/>
        </w:rPr>
        <w:t>internas,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especial</w:t>
      </w:r>
      <w:r>
        <w:rPr>
          <w:spacing w:val="-12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reservatórios, deverão ser separadas;</w:t>
      </w:r>
    </w:p>
    <w:p w14:paraId="0C642627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24"/>
        </w:tabs>
        <w:spacing w:before="198"/>
        <w:ind w:left="823" w:hanging="724"/>
        <w:rPr>
          <w:sz w:val="24"/>
        </w:rPr>
      </w:pPr>
      <w:r>
        <w:rPr>
          <w:sz w:val="24"/>
        </w:rPr>
        <w:t>Não direcionar a água de chuva e lavagem de calçadas para a rede coletora de</w:t>
      </w:r>
      <w:r>
        <w:rPr>
          <w:spacing w:val="-18"/>
          <w:sz w:val="24"/>
        </w:rPr>
        <w:t xml:space="preserve"> </w:t>
      </w:r>
      <w:r>
        <w:rPr>
          <w:sz w:val="24"/>
        </w:rPr>
        <w:t>esgoto;</w:t>
      </w:r>
    </w:p>
    <w:p w14:paraId="79186567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13"/>
        </w:tabs>
        <w:spacing w:before="202"/>
        <w:ind w:right="116" w:firstLine="0"/>
        <w:rPr>
          <w:sz w:val="24"/>
        </w:rPr>
      </w:pPr>
      <w:r>
        <w:rPr>
          <w:sz w:val="24"/>
        </w:rPr>
        <w:t>Despejar</w:t>
      </w:r>
      <w:r>
        <w:rPr>
          <w:spacing w:val="-14"/>
          <w:sz w:val="24"/>
        </w:rPr>
        <w:t xml:space="preserve"> </w:t>
      </w:r>
      <w:r>
        <w:rPr>
          <w:sz w:val="24"/>
        </w:rPr>
        <w:t>apenas</w:t>
      </w:r>
      <w:r>
        <w:rPr>
          <w:spacing w:val="-17"/>
          <w:sz w:val="24"/>
        </w:rPr>
        <w:t xml:space="preserve"> </w:t>
      </w:r>
      <w:r>
        <w:rPr>
          <w:sz w:val="24"/>
        </w:rPr>
        <w:t>esgoto</w:t>
      </w:r>
      <w:r>
        <w:rPr>
          <w:spacing w:val="-13"/>
          <w:sz w:val="24"/>
        </w:rPr>
        <w:t xml:space="preserve"> </w:t>
      </w:r>
      <w:r>
        <w:rPr>
          <w:sz w:val="24"/>
        </w:rPr>
        <w:t>doméstico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rede</w:t>
      </w:r>
      <w:r>
        <w:rPr>
          <w:spacing w:val="-11"/>
          <w:sz w:val="24"/>
        </w:rPr>
        <w:t xml:space="preserve"> </w:t>
      </w:r>
      <w:r>
        <w:rPr>
          <w:sz w:val="24"/>
        </w:rPr>
        <w:t>coletora.</w:t>
      </w:r>
      <w:r>
        <w:rPr>
          <w:spacing w:val="-11"/>
          <w:sz w:val="24"/>
        </w:rPr>
        <w:t xml:space="preserve"> </w:t>
      </w:r>
      <w:r>
        <w:rPr>
          <w:sz w:val="24"/>
        </w:rPr>
        <w:t>Evitar</w:t>
      </w:r>
      <w:r>
        <w:rPr>
          <w:spacing w:val="-11"/>
          <w:sz w:val="24"/>
        </w:rPr>
        <w:t xml:space="preserve"> </w:t>
      </w:r>
      <w:r>
        <w:rPr>
          <w:sz w:val="24"/>
        </w:rPr>
        <w:t>jogar</w:t>
      </w:r>
      <w:r>
        <w:rPr>
          <w:spacing w:val="-13"/>
          <w:sz w:val="24"/>
        </w:rPr>
        <w:t xml:space="preserve"> </w:t>
      </w:r>
      <w:r>
        <w:rPr>
          <w:sz w:val="24"/>
        </w:rPr>
        <w:t>óleo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cozinha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outras</w:t>
      </w:r>
      <w:r>
        <w:rPr>
          <w:spacing w:val="-12"/>
          <w:sz w:val="24"/>
        </w:rPr>
        <w:t xml:space="preserve"> </w:t>
      </w:r>
      <w:r>
        <w:rPr>
          <w:sz w:val="24"/>
        </w:rPr>
        <w:t>substâncias e objetos na pia ou no vaso</w:t>
      </w:r>
      <w:r>
        <w:rPr>
          <w:spacing w:val="-8"/>
          <w:sz w:val="24"/>
        </w:rPr>
        <w:t xml:space="preserve"> </w:t>
      </w:r>
      <w:r>
        <w:rPr>
          <w:sz w:val="24"/>
        </w:rPr>
        <w:t>sanitário;</w:t>
      </w:r>
    </w:p>
    <w:p w14:paraId="37F72C4F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24"/>
        </w:tabs>
        <w:ind w:left="823" w:hanging="724"/>
        <w:rPr>
          <w:sz w:val="24"/>
        </w:rPr>
      </w:pPr>
      <w:r>
        <w:rPr>
          <w:sz w:val="24"/>
        </w:rPr>
        <w:t>Avisar o prestador de serviços sobre vazamentos em vias</w:t>
      </w:r>
      <w:r>
        <w:rPr>
          <w:spacing w:val="-4"/>
          <w:sz w:val="24"/>
        </w:rPr>
        <w:t xml:space="preserve"> </w:t>
      </w:r>
      <w:r>
        <w:rPr>
          <w:sz w:val="24"/>
        </w:rPr>
        <w:t>públicas;</w:t>
      </w:r>
    </w:p>
    <w:p w14:paraId="206BB156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20"/>
        </w:tabs>
        <w:spacing w:before="202"/>
        <w:ind w:right="114" w:firstLine="0"/>
        <w:rPr>
          <w:sz w:val="24"/>
        </w:rPr>
      </w:pP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entrar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contato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prestador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serviços,</w:t>
      </w:r>
      <w:r>
        <w:rPr>
          <w:spacing w:val="-6"/>
          <w:sz w:val="24"/>
        </w:rPr>
        <w:t xml:space="preserve"> </w:t>
      </w:r>
      <w:r>
        <w:rPr>
          <w:sz w:val="24"/>
        </w:rPr>
        <w:t>anotar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número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protocolo</w:t>
      </w:r>
      <w:r>
        <w:rPr>
          <w:spacing w:val="-6"/>
          <w:sz w:val="24"/>
        </w:rPr>
        <w:t xml:space="preserve"> </w:t>
      </w:r>
      <w:r>
        <w:rPr>
          <w:sz w:val="24"/>
        </w:rPr>
        <w:t>e/ou solicitação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serviço;</w:t>
      </w:r>
    </w:p>
    <w:p w14:paraId="5E7EF387" w14:textId="77777777" w:rsidR="002C7E75" w:rsidRDefault="009772FC">
      <w:pPr>
        <w:pStyle w:val="PargrafodaLista"/>
        <w:numPr>
          <w:ilvl w:val="2"/>
          <w:numId w:val="8"/>
        </w:numPr>
        <w:tabs>
          <w:tab w:val="left" w:pos="824"/>
        </w:tabs>
        <w:spacing w:before="198"/>
        <w:ind w:left="823" w:hanging="724"/>
        <w:rPr>
          <w:sz w:val="24"/>
        </w:rPr>
      </w:pPr>
      <w:r>
        <w:rPr>
          <w:sz w:val="24"/>
        </w:rPr>
        <w:t>Ao desocupar um imóvel, solicitar o desligamento ou transferência de titularidade da</w:t>
      </w:r>
      <w:r>
        <w:rPr>
          <w:spacing w:val="-17"/>
          <w:sz w:val="24"/>
        </w:rPr>
        <w:t xml:space="preserve"> </w:t>
      </w:r>
      <w:r>
        <w:rPr>
          <w:sz w:val="24"/>
        </w:rPr>
        <w:t>fatura.</w:t>
      </w:r>
    </w:p>
    <w:p w14:paraId="4751603A" w14:textId="77777777" w:rsidR="002C7E75" w:rsidRDefault="009772FC">
      <w:pPr>
        <w:pStyle w:val="Ttulo1"/>
        <w:spacing w:before="199"/>
      </w:pPr>
      <w:r>
        <w:t xml:space="preserve">CLÁUSULA SEXTA </w:t>
      </w:r>
      <w:r>
        <w:rPr>
          <w:rFonts w:ascii="Arial" w:hAnsi="Arial"/>
        </w:rPr>
        <w:t xml:space="preserve">– </w:t>
      </w:r>
      <w:r>
        <w:t>DEVERES DO PROPRIETÁRIO</w:t>
      </w:r>
    </w:p>
    <w:p w14:paraId="17E57746" w14:textId="77777777" w:rsidR="002C7E75" w:rsidRDefault="002C7E75">
      <w:pPr>
        <w:pStyle w:val="Corpodetexto"/>
        <w:spacing w:before="4"/>
        <w:ind w:left="0"/>
        <w:jc w:val="left"/>
        <w:rPr>
          <w:b/>
          <w:sz w:val="12"/>
        </w:rPr>
      </w:pPr>
    </w:p>
    <w:p w14:paraId="591D88FA" w14:textId="66B53BBC" w:rsidR="002C7E75" w:rsidRDefault="009772FC">
      <w:pPr>
        <w:pStyle w:val="Corpodetexto"/>
        <w:spacing w:before="51"/>
        <w:ind w:right="116"/>
      </w:pPr>
      <w:r>
        <w:t xml:space="preserve">6.1. É dever do PROPRIETÁRIO manter atualizado cadastro de uso e ocupação do imóvel junto ao </w:t>
      </w:r>
      <w:r w:rsidR="00A60232" w:rsidRPr="00E45C5C">
        <w:t>SAAE Sacramento</w:t>
      </w:r>
      <w:r w:rsidRPr="00E45C5C">
        <w:t>,</w:t>
      </w:r>
      <w:r>
        <w:t xml:space="preserve"> assumindo a responsabilidade pela quitação de débitos efetuados na ausência de solicitação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cadastral,</w:t>
      </w:r>
      <w:r>
        <w:rPr>
          <w:spacing w:val="-4"/>
        </w:rPr>
        <w:t xml:space="preserve"> </w:t>
      </w:r>
      <w:r>
        <w:t>sob</w:t>
      </w:r>
      <w:r>
        <w:rPr>
          <w:spacing w:val="-6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interrupção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serviços,</w:t>
      </w:r>
      <w:r>
        <w:rPr>
          <w:spacing w:val="-4"/>
        </w:rPr>
        <w:t xml:space="preserve"> </w:t>
      </w:r>
      <w:r>
        <w:t>protesto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inscrição em dívida ativa.</w:t>
      </w:r>
    </w:p>
    <w:p w14:paraId="5D1CC2C6" w14:textId="77777777" w:rsidR="002C7E75" w:rsidRDefault="009772FC">
      <w:pPr>
        <w:pStyle w:val="Ttulo1"/>
        <w:spacing w:before="199"/>
      </w:pPr>
      <w:r>
        <w:t xml:space="preserve">CLÁUSULA SÉTIMA </w:t>
      </w:r>
      <w:r>
        <w:rPr>
          <w:rFonts w:ascii="Arial" w:hAnsi="Arial"/>
        </w:rPr>
        <w:t xml:space="preserve">– </w:t>
      </w:r>
      <w:r>
        <w:t>INTERRUPÇÃO DO FORNECIMENTO DE SERVIÇOS NA UNIDADE USUÁRIA</w:t>
      </w:r>
    </w:p>
    <w:p w14:paraId="33690B9C" w14:textId="77777777" w:rsidR="002C7E75" w:rsidRDefault="009772FC">
      <w:pPr>
        <w:pStyle w:val="PargrafodaLista"/>
        <w:numPr>
          <w:ilvl w:val="1"/>
          <w:numId w:val="7"/>
        </w:numPr>
        <w:tabs>
          <w:tab w:val="left" w:pos="508"/>
        </w:tabs>
        <w:spacing w:before="202"/>
        <w:ind w:right="116" w:firstLine="0"/>
        <w:rPr>
          <w:sz w:val="24"/>
        </w:rPr>
      </w:pP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serviço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água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imóvel</w:t>
      </w:r>
      <w:r>
        <w:rPr>
          <w:spacing w:val="-16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interrompido,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tempo,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  <w:r>
        <w:rPr>
          <w:spacing w:val="-16"/>
          <w:sz w:val="24"/>
        </w:rPr>
        <w:t xml:space="preserve"> </w:t>
      </w:r>
      <w:r>
        <w:rPr>
          <w:sz w:val="24"/>
        </w:rPr>
        <w:t>prejuízo de outras sanções e nos termos da lei, nos seguintes</w:t>
      </w:r>
      <w:r>
        <w:rPr>
          <w:spacing w:val="-9"/>
          <w:sz w:val="24"/>
        </w:rPr>
        <w:t xml:space="preserve"> </w:t>
      </w:r>
      <w:r>
        <w:rPr>
          <w:sz w:val="24"/>
        </w:rPr>
        <w:t>casos:</w:t>
      </w:r>
    </w:p>
    <w:p w14:paraId="5FEF25CE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37"/>
        </w:tabs>
        <w:ind w:right="115" w:firstLine="0"/>
        <w:rPr>
          <w:sz w:val="24"/>
        </w:rPr>
      </w:pPr>
      <w:r>
        <w:rPr>
          <w:sz w:val="24"/>
        </w:rPr>
        <w:t>Situações que atinjam a segurança de pessoas e bens, especialmente as de emergência e as que coloquem em risco a saúde da população ou de trabalhadores dos serviços de saneamento</w:t>
      </w:r>
      <w:r>
        <w:rPr>
          <w:spacing w:val="-29"/>
          <w:sz w:val="24"/>
        </w:rPr>
        <w:t xml:space="preserve"> </w:t>
      </w:r>
      <w:r>
        <w:rPr>
          <w:sz w:val="24"/>
        </w:rPr>
        <w:t>básico;</w:t>
      </w:r>
    </w:p>
    <w:p w14:paraId="748A2A46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694"/>
        </w:tabs>
        <w:spacing w:before="201"/>
        <w:ind w:right="120" w:firstLine="0"/>
        <w:rPr>
          <w:sz w:val="24"/>
        </w:rPr>
      </w:pPr>
      <w:r>
        <w:rPr>
          <w:sz w:val="24"/>
        </w:rPr>
        <w:t>Manipulação</w:t>
      </w:r>
      <w:r>
        <w:rPr>
          <w:spacing w:val="-15"/>
          <w:sz w:val="24"/>
        </w:rPr>
        <w:t xml:space="preserve"> </w:t>
      </w:r>
      <w:r>
        <w:rPr>
          <w:sz w:val="24"/>
        </w:rPr>
        <w:t>indevida,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parte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USUÁRIO,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ligação</w:t>
      </w:r>
      <w:r>
        <w:rPr>
          <w:spacing w:val="-15"/>
          <w:sz w:val="24"/>
        </w:rPr>
        <w:t xml:space="preserve"> </w:t>
      </w:r>
      <w:r>
        <w:rPr>
          <w:sz w:val="24"/>
        </w:rPr>
        <w:t>predial,</w:t>
      </w:r>
      <w:r>
        <w:rPr>
          <w:spacing w:val="-14"/>
          <w:sz w:val="24"/>
        </w:rPr>
        <w:t xml:space="preserve"> </w:t>
      </w:r>
      <w:r>
        <w:rPr>
          <w:sz w:val="24"/>
        </w:rPr>
        <w:t>inclusive</w:t>
      </w:r>
      <w:r>
        <w:rPr>
          <w:spacing w:val="-12"/>
          <w:sz w:val="24"/>
        </w:rPr>
        <w:t xml:space="preserve"> </w:t>
      </w:r>
      <w:r>
        <w:rPr>
          <w:sz w:val="24"/>
        </w:rPr>
        <w:t>medidor,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outro componente da rede</w:t>
      </w:r>
      <w:r>
        <w:rPr>
          <w:spacing w:val="-1"/>
          <w:sz w:val="24"/>
        </w:rPr>
        <w:t xml:space="preserve"> </w:t>
      </w:r>
      <w:r>
        <w:rPr>
          <w:sz w:val="24"/>
        </w:rPr>
        <w:t>pública;</w:t>
      </w:r>
    </w:p>
    <w:p w14:paraId="425A4DFB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3"/>
        </w:tabs>
        <w:spacing w:before="68"/>
        <w:ind w:left="702" w:hanging="603"/>
        <w:rPr>
          <w:sz w:val="24"/>
        </w:rPr>
      </w:pPr>
      <w:r>
        <w:rPr>
          <w:sz w:val="24"/>
        </w:rPr>
        <w:t>Necessidade de efetuar reparos, modificações ou melhorias urgentes no</w:t>
      </w:r>
      <w:r>
        <w:rPr>
          <w:spacing w:val="-15"/>
          <w:sz w:val="24"/>
        </w:rPr>
        <w:t xml:space="preserve"> </w:t>
      </w:r>
      <w:r>
        <w:rPr>
          <w:sz w:val="24"/>
        </w:rPr>
        <w:t>sistema;</w:t>
      </w:r>
    </w:p>
    <w:p w14:paraId="1D6E756B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3"/>
        </w:tabs>
        <w:ind w:left="702" w:hanging="603"/>
        <w:rPr>
          <w:sz w:val="24"/>
        </w:rPr>
      </w:pPr>
      <w:r>
        <w:rPr>
          <w:sz w:val="24"/>
        </w:rPr>
        <w:t>Revenda ou abastecimento de água a terceiros;</w:t>
      </w:r>
    </w:p>
    <w:p w14:paraId="319B5E8B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3"/>
        </w:tabs>
        <w:ind w:left="702" w:hanging="603"/>
        <w:rPr>
          <w:sz w:val="24"/>
        </w:rPr>
      </w:pPr>
      <w:r>
        <w:rPr>
          <w:sz w:val="24"/>
        </w:rPr>
        <w:lastRenderedPageBreak/>
        <w:t>Ligação clandestina ou religação à</w:t>
      </w:r>
      <w:r>
        <w:rPr>
          <w:spacing w:val="-2"/>
          <w:sz w:val="24"/>
        </w:rPr>
        <w:t xml:space="preserve"> </w:t>
      </w:r>
      <w:r>
        <w:rPr>
          <w:sz w:val="24"/>
        </w:rPr>
        <w:t>revelia;</w:t>
      </w:r>
    </w:p>
    <w:p w14:paraId="3086B7B7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8"/>
        </w:tabs>
        <w:spacing w:before="201"/>
        <w:ind w:right="120" w:firstLine="0"/>
        <w:rPr>
          <w:sz w:val="24"/>
        </w:rPr>
      </w:pPr>
      <w:r>
        <w:rPr>
          <w:sz w:val="24"/>
        </w:rPr>
        <w:t>Deficiência técnica e/ou de segurança das instalações da unidade usuária que ofereça risco iminente de danos a pessoas ou</w:t>
      </w:r>
      <w:r>
        <w:rPr>
          <w:spacing w:val="-7"/>
          <w:sz w:val="24"/>
        </w:rPr>
        <w:t xml:space="preserve"> </w:t>
      </w:r>
      <w:r>
        <w:rPr>
          <w:sz w:val="24"/>
        </w:rPr>
        <w:t>bens;</w:t>
      </w:r>
    </w:p>
    <w:p w14:paraId="3B42AA51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3"/>
        </w:tabs>
        <w:ind w:left="702" w:hanging="603"/>
        <w:rPr>
          <w:sz w:val="24"/>
        </w:rPr>
      </w:pPr>
      <w:r>
        <w:rPr>
          <w:sz w:val="24"/>
        </w:rPr>
        <w:t>Solicitação do USUÁRIO, nos limites da Resolução FR ARISB-MG nº 132, de</w:t>
      </w:r>
      <w:r>
        <w:rPr>
          <w:spacing w:val="-13"/>
          <w:sz w:val="24"/>
        </w:rPr>
        <w:t xml:space="preserve"> </w:t>
      </w:r>
      <w:r>
        <w:rPr>
          <w:sz w:val="24"/>
        </w:rPr>
        <w:t>08/09/2020;</w:t>
      </w:r>
    </w:p>
    <w:p w14:paraId="078CC02B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49"/>
        </w:tabs>
        <w:spacing w:before="202"/>
        <w:ind w:right="115" w:firstLine="0"/>
        <w:rPr>
          <w:sz w:val="24"/>
        </w:rPr>
      </w:pPr>
      <w:r>
        <w:rPr>
          <w:sz w:val="24"/>
        </w:rPr>
        <w:t>Não ligação à rede pública de coleta e tratamento de esgoto sanitário, após a notificação pelo prestador de serviços e ultrapassado o prazo para a devida regularização;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</w:p>
    <w:p w14:paraId="3DB4E3D3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8"/>
        </w:tabs>
        <w:ind w:right="124" w:firstLine="0"/>
        <w:rPr>
          <w:sz w:val="24"/>
        </w:rPr>
      </w:pPr>
      <w:r>
        <w:rPr>
          <w:sz w:val="24"/>
        </w:rPr>
        <w:t>Negativa do USUÁRIO em permitir a instalação de dispositivo de leitura de água consumida, após ter sido previamente notificado a</w:t>
      </w:r>
      <w:r>
        <w:rPr>
          <w:spacing w:val="-5"/>
          <w:sz w:val="24"/>
        </w:rPr>
        <w:t xml:space="preserve"> </w:t>
      </w:r>
      <w:r>
        <w:rPr>
          <w:sz w:val="24"/>
        </w:rPr>
        <w:t>respeito.</w:t>
      </w:r>
    </w:p>
    <w:p w14:paraId="5F94E3F3" w14:textId="77777777" w:rsidR="002C7E75" w:rsidRDefault="009772FC">
      <w:pPr>
        <w:pStyle w:val="PargrafodaLista"/>
        <w:numPr>
          <w:ilvl w:val="1"/>
          <w:numId w:val="7"/>
        </w:numPr>
        <w:tabs>
          <w:tab w:val="left" w:pos="535"/>
        </w:tabs>
        <w:spacing w:before="201"/>
        <w:ind w:right="115" w:firstLine="0"/>
        <w:rPr>
          <w:sz w:val="24"/>
        </w:rPr>
      </w:pPr>
      <w:r>
        <w:rPr>
          <w:sz w:val="24"/>
        </w:rPr>
        <w:t>É vedado ao Prestador suspender os serviços de esgotamento sanitário, excetuando-se situações que promovam risco à segurança de pessoas e bens, incluindo a saúde da população e de trabalhadores dos serviços em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referência.</w:t>
      </w:r>
    </w:p>
    <w:p w14:paraId="6DF9DA5C" w14:textId="77777777" w:rsidR="002C7E75" w:rsidRDefault="009772FC">
      <w:pPr>
        <w:pStyle w:val="PargrafodaLista"/>
        <w:numPr>
          <w:ilvl w:val="1"/>
          <w:numId w:val="7"/>
        </w:numPr>
        <w:tabs>
          <w:tab w:val="left" w:pos="542"/>
        </w:tabs>
        <w:ind w:right="117" w:firstLine="0"/>
        <w:rPr>
          <w:sz w:val="24"/>
        </w:rPr>
      </w:pPr>
      <w:r>
        <w:rPr>
          <w:sz w:val="24"/>
        </w:rPr>
        <w:t>O prestador de serviços, após aviso ao USUÁRIO, com comprovação do recebimento e antecedência mínima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(trinta)</w:t>
      </w:r>
      <w:r>
        <w:rPr>
          <w:spacing w:val="-4"/>
          <w:sz w:val="24"/>
        </w:rPr>
        <w:t xml:space="preserve"> </w:t>
      </w:r>
      <w:r>
        <w:rPr>
          <w:sz w:val="24"/>
        </w:rPr>
        <w:t>dias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prevista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suspensão,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suspender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 abastecimento de água e/ou de esgotamento sanitário:</w:t>
      </w:r>
    </w:p>
    <w:p w14:paraId="253AE9A5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03"/>
        </w:tabs>
        <w:spacing w:before="201"/>
        <w:ind w:left="702" w:hanging="603"/>
        <w:rPr>
          <w:sz w:val="24"/>
        </w:rPr>
      </w:pPr>
      <w:r>
        <w:rPr>
          <w:sz w:val="24"/>
        </w:rPr>
        <w:t>por inadimplemento do USUÁRIO do pagamento da</w:t>
      </w:r>
      <w:r>
        <w:rPr>
          <w:spacing w:val="1"/>
          <w:sz w:val="24"/>
        </w:rPr>
        <w:t xml:space="preserve"> </w:t>
      </w:r>
      <w:r>
        <w:rPr>
          <w:sz w:val="24"/>
        </w:rPr>
        <w:t>fatura;</w:t>
      </w:r>
    </w:p>
    <w:p w14:paraId="602219E9" w14:textId="77777777" w:rsidR="002C7E75" w:rsidRDefault="009772FC">
      <w:pPr>
        <w:pStyle w:val="PargrafodaLista"/>
        <w:numPr>
          <w:ilvl w:val="2"/>
          <w:numId w:val="7"/>
        </w:numPr>
        <w:tabs>
          <w:tab w:val="left" w:pos="732"/>
        </w:tabs>
        <w:ind w:right="122" w:firstLine="0"/>
        <w:rPr>
          <w:sz w:val="24"/>
        </w:rPr>
      </w:pPr>
      <w:r>
        <w:rPr>
          <w:sz w:val="24"/>
        </w:rPr>
        <w:t>pela negativa de acesso ou imposição de obstáculo para a leitura do hidrômetro, manutenção ou substituição;</w:t>
      </w:r>
    </w:p>
    <w:p w14:paraId="1748D79D" w14:textId="77777777" w:rsidR="002C7E75" w:rsidRDefault="009772FC">
      <w:pPr>
        <w:pStyle w:val="Ttulo1"/>
        <w:spacing w:before="202"/>
      </w:pPr>
      <w:r>
        <w:t xml:space="preserve">CLÁUSULA OITAVA </w:t>
      </w:r>
      <w:r>
        <w:rPr>
          <w:rFonts w:ascii="Arial" w:hAnsi="Arial"/>
        </w:rPr>
        <w:t xml:space="preserve">– </w:t>
      </w:r>
      <w:r>
        <w:t>EXECUÇÃO E COBRANÇA DE OUTROS SERVIÇOS</w:t>
      </w:r>
    </w:p>
    <w:p w14:paraId="60845EF3" w14:textId="77777777" w:rsidR="002C7E75" w:rsidRDefault="009772FC">
      <w:pPr>
        <w:pStyle w:val="PargrafodaLista"/>
        <w:numPr>
          <w:ilvl w:val="1"/>
          <w:numId w:val="6"/>
        </w:numPr>
        <w:tabs>
          <w:tab w:val="left" w:pos="809"/>
        </w:tabs>
        <w:ind w:right="114" w:firstLine="0"/>
        <w:rPr>
          <w:sz w:val="24"/>
        </w:rPr>
      </w:pPr>
      <w:r>
        <w:rPr>
          <w:sz w:val="24"/>
        </w:rPr>
        <w:t>O prestador de serviços poderá executar serviços que não sejam o abastecimento de água e esgotamento sanitário, desde que o USUÁRIO decida</w:t>
      </w:r>
      <w:r>
        <w:rPr>
          <w:spacing w:val="-5"/>
          <w:sz w:val="24"/>
        </w:rPr>
        <w:t xml:space="preserve"> </w:t>
      </w:r>
      <w:r>
        <w:rPr>
          <w:sz w:val="24"/>
        </w:rPr>
        <w:t>contratá-los.</w:t>
      </w:r>
    </w:p>
    <w:p w14:paraId="513B83F7" w14:textId="77777777" w:rsidR="002C7E75" w:rsidRDefault="009772FC">
      <w:pPr>
        <w:pStyle w:val="PargrafodaLista"/>
        <w:numPr>
          <w:ilvl w:val="1"/>
          <w:numId w:val="6"/>
        </w:numPr>
        <w:tabs>
          <w:tab w:val="left" w:pos="809"/>
        </w:tabs>
        <w:spacing w:line="242" w:lineRule="auto"/>
        <w:ind w:right="122" w:firstLine="0"/>
        <w:rPr>
          <w:sz w:val="24"/>
        </w:rPr>
      </w:pPr>
      <w:r>
        <w:rPr>
          <w:sz w:val="24"/>
        </w:rPr>
        <w:t>O prestador de serviços deverá emitir fatura, de forma discriminada, para cobrança de outros serviços, quando solicitados antecipadamente pelo</w:t>
      </w:r>
      <w:r>
        <w:rPr>
          <w:spacing w:val="6"/>
          <w:sz w:val="24"/>
        </w:rPr>
        <w:t xml:space="preserve"> </w:t>
      </w:r>
      <w:r>
        <w:rPr>
          <w:sz w:val="24"/>
        </w:rPr>
        <w:t>USUÁRIO.</w:t>
      </w:r>
    </w:p>
    <w:p w14:paraId="734285F3" w14:textId="77777777" w:rsidR="002C7E75" w:rsidRDefault="009772FC">
      <w:pPr>
        <w:pStyle w:val="PargrafodaLista"/>
        <w:numPr>
          <w:ilvl w:val="1"/>
          <w:numId w:val="6"/>
        </w:numPr>
        <w:tabs>
          <w:tab w:val="left" w:pos="809"/>
        </w:tabs>
        <w:spacing w:before="195"/>
        <w:ind w:right="113" w:firstLine="0"/>
        <w:rPr>
          <w:sz w:val="24"/>
        </w:rPr>
      </w:pPr>
      <w:r>
        <w:rPr>
          <w:sz w:val="24"/>
        </w:rPr>
        <w:t>Para unidades usuárias cujas instalações prediais de água pluvial e de esgoto estejam interligadas, a realização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ligação,</w:t>
      </w:r>
      <w:r>
        <w:rPr>
          <w:spacing w:val="-11"/>
          <w:sz w:val="24"/>
        </w:rPr>
        <w:t xml:space="preserve"> </w:t>
      </w:r>
      <w:r>
        <w:rPr>
          <w:sz w:val="24"/>
        </w:rPr>
        <w:t>religação,</w:t>
      </w:r>
      <w:r>
        <w:rPr>
          <w:spacing w:val="-10"/>
          <w:sz w:val="24"/>
        </w:rPr>
        <w:t xml:space="preserve"> </w:t>
      </w:r>
      <w:r>
        <w:rPr>
          <w:sz w:val="24"/>
        </w:rPr>
        <w:t>aumento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vazão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-11"/>
          <w:sz w:val="24"/>
        </w:rPr>
        <w:t xml:space="preserve"> </w:t>
      </w:r>
      <w:r>
        <w:rPr>
          <w:sz w:val="24"/>
        </w:rPr>
        <w:t>especiais</w:t>
      </w:r>
      <w:r>
        <w:rPr>
          <w:spacing w:val="-8"/>
          <w:sz w:val="24"/>
        </w:rPr>
        <w:t xml:space="preserve"> </w:t>
      </w:r>
      <w:r>
        <w:rPr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z w:val="24"/>
        </w:rPr>
        <w:t>condicionada à regularização das instalações</w:t>
      </w:r>
      <w:r>
        <w:rPr>
          <w:spacing w:val="-4"/>
          <w:sz w:val="24"/>
        </w:rPr>
        <w:t xml:space="preserve"> </w:t>
      </w:r>
      <w:r>
        <w:rPr>
          <w:sz w:val="24"/>
        </w:rPr>
        <w:t>prediais.</w:t>
      </w:r>
    </w:p>
    <w:p w14:paraId="5A19B8B5" w14:textId="77777777" w:rsidR="002C7E75" w:rsidRDefault="009772FC">
      <w:pPr>
        <w:pStyle w:val="PargrafodaLista"/>
        <w:numPr>
          <w:ilvl w:val="1"/>
          <w:numId w:val="6"/>
        </w:numPr>
        <w:tabs>
          <w:tab w:val="left" w:pos="809"/>
        </w:tabs>
        <w:ind w:right="114" w:firstLine="0"/>
        <w:rPr>
          <w:sz w:val="24"/>
        </w:rPr>
      </w:pPr>
      <w:r>
        <w:rPr>
          <w:sz w:val="24"/>
        </w:rPr>
        <w:t>Para unidades usuárias que ainda não estejam interligadas ao sistema de esgotamento sanitário, quando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rede</w:t>
      </w:r>
      <w:r>
        <w:rPr>
          <w:spacing w:val="-10"/>
          <w:sz w:val="24"/>
        </w:rPr>
        <w:t xml:space="preserve"> </w:t>
      </w:r>
      <w:r>
        <w:rPr>
          <w:sz w:val="24"/>
        </w:rPr>
        <w:t>disponível,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ligação,</w:t>
      </w:r>
      <w:r>
        <w:rPr>
          <w:spacing w:val="-10"/>
          <w:sz w:val="24"/>
        </w:rPr>
        <w:t xml:space="preserve"> </w:t>
      </w:r>
      <w:r>
        <w:rPr>
          <w:sz w:val="24"/>
        </w:rPr>
        <w:t>religação,</w:t>
      </w:r>
      <w:r>
        <w:rPr>
          <w:spacing w:val="-13"/>
          <w:sz w:val="24"/>
        </w:rPr>
        <w:t xml:space="preserve"> </w:t>
      </w:r>
      <w:r>
        <w:rPr>
          <w:sz w:val="24"/>
        </w:rPr>
        <w:t>aumento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vazão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contratação de fornecimentos especiais está condicionada à interligação aos sistemas públicos de</w:t>
      </w:r>
      <w:r>
        <w:rPr>
          <w:spacing w:val="-21"/>
          <w:sz w:val="24"/>
        </w:rPr>
        <w:t xml:space="preserve"> </w:t>
      </w:r>
      <w:r>
        <w:rPr>
          <w:sz w:val="24"/>
        </w:rPr>
        <w:t>esgoto.</w:t>
      </w:r>
    </w:p>
    <w:p w14:paraId="27CFD44B" w14:textId="77777777" w:rsidR="002C7E75" w:rsidRDefault="009772FC">
      <w:pPr>
        <w:pStyle w:val="Ttulo1"/>
      </w:pPr>
      <w:r>
        <w:t xml:space="preserve">CLÁUSULA NONA </w:t>
      </w:r>
      <w:r>
        <w:rPr>
          <w:rFonts w:ascii="Arial" w:hAnsi="Arial"/>
        </w:rPr>
        <w:t xml:space="preserve">– </w:t>
      </w:r>
      <w:r>
        <w:t>COBRANÇA E CONDIÇÕES DE REAJUSTE</w:t>
      </w:r>
    </w:p>
    <w:p w14:paraId="6B10013C" w14:textId="77777777" w:rsidR="002C7E75" w:rsidRDefault="009772FC">
      <w:pPr>
        <w:pStyle w:val="PargrafodaLista"/>
        <w:numPr>
          <w:ilvl w:val="1"/>
          <w:numId w:val="5"/>
        </w:numPr>
        <w:tabs>
          <w:tab w:val="left" w:pos="523"/>
        </w:tabs>
        <w:ind w:right="113" w:firstLine="0"/>
        <w:rPr>
          <w:sz w:val="24"/>
        </w:rPr>
      </w:pPr>
      <w:r>
        <w:rPr>
          <w:sz w:val="24"/>
        </w:rPr>
        <w:t>A cobrança pelos serviços de abastecimento de água e esgotamento sanitário será realizada através de faturas,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6"/>
          <w:sz w:val="24"/>
        </w:rPr>
        <w:t xml:space="preserve"> </w:t>
      </w:r>
      <w:r>
        <w:rPr>
          <w:sz w:val="24"/>
        </w:rPr>
        <w:t>quais</w:t>
      </w:r>
      <w:r>
        <w:rPr>
          <w:spacing w:val="-14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calculadas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matriz</w:t>
      </w:r>
      <w:r>
        <w:rPr>
          <w:spacing w:val="-12"/>
          <w:sz w:val="24"/>
        </w:rPr>
        <w:t xml:space="preserve"> </w:t>
      </w:r>
      <w:r>
        <w:rPr>
          <w:sz w:val="24"/>
        </w:rPr>
        <w:t>tarifária</w:t>
      </w:r>
      <w:r>
        <w:rPr>
          <w:spacing w:val="-11"/>
          <w:sz w:val="24"/>
        </w:rPr>
        <w:t xml:space="preserve"> </w:t>
      </w:r>
      <w:r>
        <w:rPr>
          <w:sz w:val="24"/>
        </w:rPr>
        <w:t>vigente,</w:t>
      </w:r>
      <w:r>
        <w:rPr>
          <w:spacing w:val="-16"/>
          <w:sz w:val="24"/>
        </w:rPr>
        <w:t xml:space="preserve"> </w:t>
      </w:r>
      <w:r>
        <w:rPr>
          <w:sz w:val="24"/>
        </w:rPr>
        <w:t>definida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ARISB-MG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Resolução específica.</w:t>
      </w:r>
    </w:p>
    <w:p w14:paraId="4FFE5AF1" w14:textId="77777777" w:rsidR="002C7E75" w:rsidRDefault="009772FC">
      <w:pPr>
        <w:pStyle w:val="PargrafodaLista"/>
        <w:numPr>
          <w:ilvl w:val="1"/>
          <w:numId w:val="5"/>
        </w:numPr>
        <w:tabs>
          <w:tab w:val="left" w:pos="809"/>
        </w:tabs>
        <w:spacing w:before="68"/>
        <w:ind w:right="122" w:firstLine="0"/>
        <w:rPr>
          <w:sz w:val="24"/>
        </w:rPr>
      </w:pPr>
      <w:r>
        <w:rPr>
          <w:sz w:val="24"/>
        </w:rPr>
        <w:t>Os valores das tarifas de prestação de serviços de abastecimento de água e/ou de esgotamento sanitário relativas ao presente Contrato serão reajustados e/ou revisados, nos termos do contrato firmado com o município e/ou de acordo com a</w:t>
      </w:r>
      <w:r>
        <w:rPr>
          <w:spacing w:val="-1"/>
          <w:sz w:val="24"/>
        </w:rPr>
        <w:t xml:space="preserve"> </w:t>
      </w:r>
      <w:r>
        <w:rPr>
          <w:sz w:val="24"/>
        </w:rPr>
        <w:t>ARISB-MG.</w:t>
      </w:r>
    </w:p>
    <w:p w14:paraId="6BF3BCF2" w14:textId="1EA4B007" w:rsidR="002C7E75" w:rsidRPr="008F0668" w:rsidRDefault="009772FC" w:rsidP="008F0668">
      <w:pPr>
        <w:pStyle w:val="PargrafodaLista"/>
        <w:numPr>
          <w:ilvl w:val="2"/>
          <w:numId w:val="5"/>
        </w:numPr>
        <w:tabs>
          <w:tab w:val="left" w:pos="851"/>
        </w:tabs>
        <w:spacing w:before="198"/>
        <w:ind w:left="142" w:right="117" w:firstLine="0"/>
        <w:rPr>
          <w:sz w:val="24"/>
        </w:rPr>
      </w:pPr>
      <w:r w:rsidRPr="008F0668">
        <w:rPr>
          <w:sz w:val="24"/>
        </w:rPr>
        <w:lastRenderedPageBreak/>
        <w:t>O</w:t>
      </w:r>
      <w:r w:rsidRPr="008F0668">
        <w:rPr>
          <w:spacing w:val="-10"/>
          <w:sz w:val="24"/>
        </w:rPr>
        <w:t xml:space="preserve"> </w:t>
      </w:r>
      <w:r w:rsidRPr="008F0668">
        <w:rPr>
          <w:sz w:val="24"/>
        </w:rPr>
        <w:t>não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pagamento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da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conta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na</w:t>
      </w:r>
      <w:r w:rsidRPr="008F0668">
        <w:rPr>
          <w:spacing w:val="-11"/>
          <w:sz w:val="24"/>
        </w:rPr>
        <w:t xml:space="preserve"> </w:t>
      </w:r>
      <w:r w:rsidRPr="008F0668">
        <w:rPr>
          <w:sz w:val="24"/>
        </w:rPr>
        <w:t>data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aprazada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incorrerá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em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cobrança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de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multa</w:t>
      </w:r>
      <w:r w:rsidRPr="008F0668">
        <w:rPr>
          <w:spacing w:val="-9"/>
          <w:sz w:val="24"/>
        </w:rPr>
        <w:t xml:space="preserve"> </w:t>
      </w:r>
      <w:r w:rsidRPr="008F0668">
        <w:rPr>
          <w:sz w:val="24"/>
        </w:rPr>
        <w:t>por</w:t>
      </w:r>
      <w:r w:rsidRPr="008F0668">
        <w:rPr>
          <w:spacing w:val="-5"/>
          <w:sz w:val="24"/>
        </w:rPr>
        <w:t xml:space="preserve"> </w:t>
      </w:r>
      <w:r w:rsidRPr="008F0668">
        <w:rPr>
          <w:sz w:val="24"/>
        </w:rPr>
        <w:t>impontualidade</w:t>
      </w:r>
      <w:r w:rsidRPr="008F0668">
        <w:rPr>
          <w:spacing w:val="-10"/>
          <w:sz w:val="24"/>
        </w:rPr>
        <w:t xml:space="preserve"> </w:t>
      </w:r>
      <w:r w:rsidRPr="008F0668">
        <w:rPr>
          <w:sz w:val="24"/>
        </w:rPr>
        <w:t>de</w:t>
      </w:r>
      <w:r w:rsidR="008F0668" w:rsidRPr="008F0668">
        <w:rPr>
          <w:sz w:val="24"/>
        </w:rPr>
        <w:t xml:space="preserve"> </w:t>
      </w:r>
      <w:r w:rsidR="00FE22EA" w:rsidRPr="008F0668">
        <w:rPr>
          <w:rFonts w:eastAsiaTheme="minorHAnsi" w:cs="Arial"/>
          <w:sz w:val="24"/>
          <w:szCs w:val="24"/>
          <w:lang w:val="pt-BR"/>
        </w:rPr>
        <w:t>2% (dois por cento)</w:t>
      </w:r>
      <w:r w:rsidR="00FE22EA" w:rsidRPr="008F0668">
        <w:rPr>
          <w:sz w:val="24"/>
        </w:rPr>
        <w:t xml:space="preserve"> </w:t>
      </w:r>
      <w:r w:rsidRPr="008F0668">
        <w:rPr>
          <w:sz w:val="24"/>
        </w:rPr>
        <w:t xml:space="preserve">sobre o total da conta acrescido de juros de mora de </w:t>
      </w:r>
      <w:r w:rsidR="00FE22EA" w:rsidRPr="008F0668">
        <w:rPr>
          <w:sz w:val="24"/>
        </w:rPr>
        <w:t xml:space="preserve">1% (um por cento) </w:t>
      </w:r>
      <w:r w:rsidRPr="008F0668">
        <w:rPr>
          <w:sz w:val="24"/>
        </w:rPr>
        <w:t>ao mês, e correção monetária ocorrida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entre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o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dia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do</w:t>
      </w:r>
      <w:r w:rsidRPr="008F0668">
        <w:rPr>
          <w:spacing w:val="-5"/>
          <w:sz w:val="24"/>
        </w:rPr>
        <w:t xml:space="preserve"> </w:t>
      </w:r>
      <w:r w:rsidRPr="008F0668">
        <w:rPr>
          <w:sz w:val="24"/>
        </w:rPr>
        <w:t>vencimento</w:t>
      </w:r>
      <w:r w:rsidRPr="008F0668">
        <w:rPr>
          <w:spacing w:val="-5"/>
          <w:sz w:val="24"/>
        </w:rPr>
        <w:t xml:space="preserve"> </w:t>
      </w:r>
      <w:r w:rsidRPr="008F0668">
        <w:rPr>
          <w:sz w:val="24"/>
        </w:rPr>
        <w:t>e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o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seu</w:t>
      </w:r>
      <w:r w:rsidRPr="008F0668">
        <w:rPr>
          <w:spacing w:val="-5"/>
          <w:sz w:val="24"/>
        </w:rPr>
        <w:t xml:space="preserve"> </w:t>
      </w:r>
      <w:r w:rsidRPr="008F0668">
        <w:rPr>
          <w:sz w:val="24"/>
        </w:rPr>
        <w:t>efetivo</w:t>
      </w:r>
      <w:r w:rsidRPr="008F0668">
        <w:rPr>
          <w:spacing w:val="-3"/>
          <w:sz w:val="24"/>
        </w:rPr>
        <w:t xml:space="preserve"> </w:t>
      </w:r>
      <w:r w:rsidRPr="008F0668">
        <w:rPr>
          <w:sz w:val="24"/>
        </w:rPr>
        <w:t>pagamento,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estando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o</w:t>
      </w:r>
      <w:r w:rsidRPr="008F0668">
        <w:rPr>
          <w:spacing w:val="-8"/>
          <w:sz w:val="24"/>
        </w:rPr>
        <w:t xml:space="preserve"> </w:t>
      </w:r>
      <w:r w:rsidRPr="008F0668">
        <w:rPr>
          <w:sz w:val="24"/>
        </w:rPr>
        <w:t>USUÁRIO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sujeito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à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interrupção</w:t>
      </w:r>
      <w:r w:rsidRPr="008F0668">
        <w:rPr>
          <w:spacing w:val="-6"/>
          <w:sz w:val="24"/>
        </w:rPr>
        <w:t xml:space="preserve"> </w:t>
      </w:r>
      <w:r w:rsidRPr="008F0668">
        <w:rPr>
          <w:sz w:val="24"/>
        </w:rPr>
        <w:t>do fornecimento de</w:t>
      </w:r>
      <w:r w:rsidRPr="008F0668">
        <w:rPr>
          <w:spacing w:val="-1"/>
          <w:sz w:val="24"/>
        </w:rPr>
        <w:t xml:space="preserve"> </w:t>
      </w:r>
      <w:r w:rsidRPr="008F0668">
        <w:rPr>
          <w:sz w:val="24"/>
        </w:rPr>
        <w:t>água.</w:t>
      </w:r>
    </w:p>
    <w:p w14:paraId="00A47140" w14:textId="77777777" w:rsidR="002C7E75" w:rsidRDefault="009772FC">
      <w:pPr>
        <w:pStyle w:val="Ttulo1"/>
      </w:pPr>
      <w:r>
        <w:t xml:space="preserve">CLÁUSULA DÉCIMA </w:t>
      </w:r>
      <w:r>
        <w:rPr>
          <w:rFonts w:ascii="Arial" w:hAnsi="Arial"/>
        </w:rPr>
        <w:t xml:space="preserve">– </w:t>
      </w:r>
      <w:r>
        <w:t>INFRAÇÕES DOS USUÁRIOS</w:t>
      </w:r>
    </w:p>
    <w:p w14:paraId="3F9955EE" w14:textId="77777777" w:rsidR="002C7E75" w:rsidRDefault="009772FC">
      <w:pPr>
        <w:pStyle w:val="PargrafodaLista"/>
        <w:numPr>
          <w:ilvl w:val="1"/>
          <w:numId w:val="4"/>
        </w:numPr>
        <w:tabs>
          <w:tab w:val="left" w:pos="699"/>
        </w:tabs>
        <w:rPr>
          <w:sz w:val="24"/>
        </w:rPr>
      </w:pPr>
      <w:r>
        <w:rPr>
          <w:sz w:val="24"/>
        </w:rPr>
        <w:t>Constitui ato irregular a ação ou omissão do USUÁRIO, relativa a qualquer dos seguintes</w:t>
      </w:r>
      <w:r>
        <w:rPr>
          <w:spacing w:val="-23"/>
          <w:sz w:val="24"/>
        </w:rPr>
        <w:t xml:space="preserve"> </w:t>
      </w:r>
      <w:r>
        <w:rPr>
          <w:sz w:val="24"/>
        </w:rPr>
        <w:t>fatos:</w:t>
      </w:r>
    </w:p>
    <w:p w14:paraId="78824F58" w14:textId="77777777" w:rsidR="002C7E75" w:rsidRDefault="009772FC">
      <w:pPr>
        <w:pStyle w:val="PargrafodaLista"/>
        <w:numPr>
          <w:ilvl w:val="2"/>
          <w:numId w:val="4"/>
        </w:numPr>
        <w:tabs>
          <w:tab w:val="left" w:pos="766"/>
        </w:tabs>
        <w:spacing w:before="202"/>
        <w:ind w:right="114" w:firstLine="0"/>
        <w:rPr>
          <w:sz w:val="24"/>
        </w:rPr>
      </w:pPr>
      <w:r>
        <w:rPr>
          <w:sz w:val="24"/>
        </w:rPr>
        <w:t>- Intervenção nas instalações dos sistemas públicos de água e esgotos que possam afetar a eficiência dos serviços;</w:t>
      </w:r>
    </w:p>
    <w:p w14:paraId="3A2ADE00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31"/>
        </w:tabs>
        <w:ind w:right="124" w:firstLine="0"/>
        <w:rPr>
          <w:sz w:val="24"/>
        </w:rPr>
      </w:pPr>
      <w:r>
        <w:rPr>
          <w:sz w:val="24"/>
        </w:rPr>
        <w:t>- Instalação hidráulica predial de água ligada à rede pública interligada com abastecimento de água alimentada por outras</w:t>
      </w:r>
      <w:r>
        <w:rPr>
          <w:spacing w:val="-6"/>
          <w:sz w:val="24"/>
        </w:rPr>
        <w:t xml:space="preserve"> </w:t>
      </w:r>
      <w:r>
        <w:rPr>
          <w:sz w:val="24"/>
        </w:rPr>
        <w:t>fontes;</w:t>
      </w:r>
    </w:p>
    <w:p w14:paraId="199389BB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1"/>
        </w:tabs>
        <w:spacing w:before="201"/>
        <w:ind w:right="114" w:firstLine="0"/>
        <w:rPr>
          <w:sz w:val="24"/>
        </w:rPr>
      </w:pPr>
      <w:r>
        <w:rPr>
          <w:rFonts w:ascii="Arial" w:hAnsi="Arial"/>
          <w:sz w:val="24"/>
        </w:rPr>
        <w:t>–</w:t>
      </w:r>
      <w:r>
        <w:rPr>
          <w:rFonts w:ascii="Arial" w:hAnsi="Arial"/>
          <w:spacing w:val="-20"/>
          <w:sz w:val="24"/>
        </w:rPr>
        <w:t xml:space="preserve"> </w:t>
      </w:r>
      <w:r>
        <w:rPr>
          <w:sz w:val="24"/>
        </w:rPr>
        <w:t>Lançamento,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tratamento,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despejos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rede</w:t>
      </w:r>
      <w:r>
        <w:rPr>
          <w:spacing w:val="-9"/>
          <w:sz w:val="24"/>
        </w:rPr>
        <w:t xml:space="preserve"> </w:t>
      </w:r>
      <w:r>
        <w:rPr>
          <w:sz w:val="24"/>
        </w:rPr>
        <w:t>pública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10"/>
          <w:sz w:val="24"/>
        </w:rPr>
        <w:t xml:space="preserve"> </w:t>
      </w:r>
      <w:r>
        <w:rPr>
          <w:sz w:val="24"/>
        </w:rPr>
        <w:t>sanitário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suas características, exijam tratamento</w:t>
      </w:r>
      <w:r>
        <w:rPr>
          <w:spacing w:val="-5"/>
          <w:sz w:val="24"/>
        </w:rPr>
        <w:t xml:space="preserve"> </w:t>
      </w:r>
      <w:r>
        <w:rPr>
          <w:sz w:val="24"/>
        </w:rPr>
        <w:t>prévio;</w:t>
      </w:r>
    </w:p>
    <w:p w14:paraId="4C179BB5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ind w:left="825" w:hanging="726"/>
        <w:rPr>
          <w:sz w:val="24"/>
        </w:rPr>
      </w:pPr>
      <w:r>
        <w:rPr>
          <w:sz w:val="24"/>
        </w:rPr>
        <w:t>- Derivação do ramal predial antes do hidrômetro (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pass</w:t>
      </w:r>
      <w:r>
        <w:rPr>
          <w:sz w:val="24"/>
        </w:rPr>
        <w:t>);</w:t>
      </w:r>
    </w:p>
    <w:p w14:paraId="40BD4140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ind w:left="825" w:hanging="726"/>
        <w:rPr>
          <w:sz w:val="24"/>
        </w:rPr>
      </w:pPr>
      <w:r>
        <w:rPr>
          <w:sz w:val="24"/>
        </w:rPr>
        <w:t>- Danificação propositada, inversão ou supressão do</w:t>
      </w:r>
      <w:r>
        <w:rPr>
          <w:spacing w:val="-11"/>
          <w:sz w:val="24"/>
        </w:rPr>
        <w:t xml:space="preserve"> </w:t>
      </w:r>
      <w:r>
        <w:rPr>
          <w:sz w:val="24"/>
        </w:rPr>
        <w:t>hidrômetro;</w:t>
      </w:r>
    </w:p>
    <w:p w14:paraId="377D0D91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spacing w:before="202"/>
        <w:ind w:left="825" w:hanging="726"/>
        <w:rPr>
          <w:sz w:val="24"/>
        </w:rPr>
      </w:pPr>
      <w:r>
        <w:rPr>
          <w:sz w:val="24"/>
        </w:rPr>
        <w:t>- Ligação clandestina de água e</w:t>
      </w:r>
      <w:r>
        <w:rPr>
          <w:spacing w:val="-2"/>
          <w:sz w:val="24"/>
        </w:rPr>
        <w:t xml:space="preserve"> </w:t>
      </w:r>
      <w:r>
        <w:rPr>
          <w:sz w:val="24"/>
        </w:rPr>
        <w:t>esgoto;</w:t>
      </w:r>
    </w:p>
    <w:p w14:paraId="537E3AEF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ind w:left="825" w:hanging="726"/>
        <w:rPr>
          <w:sz w:val="24"/>
        </w:rPr>
      </w:pPr>
      <w:r>
        <w:rPr>
          <w:sz w:val="24"/>
        </w:rPr>
        <w:t>- Instalação de bomba ou quaisquer dispositivos no ramal predial ou na rede de</w:t>
      </w:r>
      <w:r>
        <w:rPr>
          <w:spacing w:val="-23"/>
          <w:sz w:val="24"/>
        </w:rPr>
        <w:t xml:space="preserve"> </w:t>
      </w:r>
      <w:r>
        <w:rPr>
          <w:sz w:val="24"/>
        </w:rPr>
        <w:t>distribuição;</w:t>
      </w:r>
    </w:p>
    <w:p w14:paraId="2CA7B2B3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spacing w:before="202"/>
        <w:ind w:left="825" w:hanging="726"/>
        <w:rPr>
          <w:sz w:val="24"/>
        </w:rPr>
      </w:pPr>
      <w:r>
        <w:rPr>
          <w:sz w:val="24"/>
        </w:rPr>
        <w:t>- Lançamento de águas pluviais nas instalações ou coletores prediais de esgotos</w:t>
      </w:r>
      <w:r>
        <w:rPr>
          <w:spacing w:val="-21"/>
          <w:sz w:val="24"/>
        </w:rPr>
        <w:t xml:space="preserve"> </w:t>
      </w:r>
      <w:r>
        <w:rPr>
          <w:sz w:val="24"/>
        </w:rPr>
        <w:t>sanitários;</w:t>
      </w:r>
    </w:p>
    <w:p w14:paraId="387F48A1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826"/>
        </w:tabs>
        <w:ind w:left="825" w:hanging="726"/>
        <w:rPr>
          <w:sz w:val="24"/>
        </w:rPr>
      </w:pPr>
      <w:r>
        <w:rPr>
          <w:sz w:val="24"/>
        </w:rPr>
        <w:t>- Restabelecimento irregular do abastecimento de água em ligações cortadas no</w:t>
      </w:r>
      <w:r>
        <w:rPr>
          <w:spacing w:val="-28"/>
          <w:sz w:val="24"/>
        </w:rPr>
        <w:t xml:space="preserve"> </w:t>
      </w:r>
      <w:r>
        <w:rPr>
          <w:sz w:val="24"/>
        </w:rPr>
        <w:t>cavalete;</w:t>
      </w:r>
    </w:p>
    <w:p w14:paraId="06122CE5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ind w:left="945" w:hanging="846"/>
        <w:rPr>
          <w:sz w:val="24"/>
        </w:rPr>
      </w:pPr>
      <w:r>
        <w:rPr>
          <w:sz w:val="24"/>
        </w:rPr>
        <w:t>- Restabelecimento irregular do abastecimento de água em ligações cortadas no</w:t>
      </w:r>
      <w:r>
        <w:rPr>
          <w:spacing w:val="-32"/>
          <w:sz w:val="24"/>
        </w:rPr>
        <w:t xml:space="preserve"> </w:t>
      </w:r>
      <w:r>
        <w:rPr>
          <w:sz w:val="24"/>
        </w:rPr>
        <w:t>ramal;</w:t>
      </w:r>
    </w:p>
    <w:p w14:paraId="02510FF5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201"/>
        <w:ind w:left="945" w:hanging="846"/>
        <w:rPr>
          <w:sz w:val="24"/>
        </w:rPr>
      </w:pPr>
      <w:r>
        <w:rPr>
          <w:sz w:val="24"/>
        </w:rPr>
        <w:t>- Interligação de instalações prediais de água, entre imóveis distintos com ou sem</w:t>
      </w:r>
      <w:r>
        <w:rPr>
          <w:spacing w:val="-22"/>
          <w:sz w:val="24"/>
        </w:rPr>
        <w:t xml:space="preserve"> </w:t>
      </w:r>
      <w:r>
        <w:rPr>
          <w:sz w:val="24"/>
        </w:rPr>
        <w:t>débito;</w:t>
      </w:r>
    </w:p>
    <w:p w14:paraId="7ADDD768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84"/>
        </w:tabs>
        <w:ind w:right="122" w:firstLine="0"/>
        <w:rPr>
          <w:sz w:val="24"/>
        </w:rPr>
      </w:pPr>
      <w:r>
        <w:rPr>
          <w:sz w:val="24"/>
        </w:rPr>
        <w:t>- Impedimento voluntário à promoção da leitura do hidrômetro ou à execução de serviços de manutenção do cavalete e hidrômetro pelo prestador de</w:t>
      </w:r>
      <w:r>
        <w:rPr>
          <w:spacing w:val="-7"/>
          <w:sz w:val="24"/>
        </w:rPr>
        <w:t xml:space="preserve"> </w:t>
      </w:r>
      <w:r>
        <w:rPr>
          <w:sz w:val="24"/>
        </w:rPr>
        <w:t>serviços;</w:t>
      </w:r>
    </w:p>
    <w:p w14:paraId="2B9DB3D6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201"/>
        <w:ind w:left="945" w:hanging="846"/>
        <w:rPr>
          <w:sz w:val="24"/>
        </w:rPr>
      </w:pPr>
      <w:r>
        <w:rPr>
          <w:sz w:val="24"/>
        </w:rPr>
        <w:t>- Desperdício de água em períodos oficiais de</w:t>
      </w:r>
      <w:r>
        <w:rPr>
          <w:spacing w:val="-5"/>
          <w:sz w:val="24"/>
        </w:rPr>
        <w:t xml:space="preserve"> </w:t>
      </w:r>
      <w:r>
        <w:rPr>
          <w:sz w:val="24"/>
        </w:rPr>
        <w:t>racionamento;</w:t>
      </w:r>
    </w:p>
    <w:p w14:paraId="5C08D74E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200"/>
        <w:ind w:left="945" w:hanging="846"/>
        <w:rPr>
          <w:sz w:val="24"/>
        </w:rPr>
      </w:pPr>
      <w:r>
        <w:rPr>
          <w:sz w:val="24"/>
        </w:rPr>
        <w:t>- Violação do lacre da caixa ou cubículo de proteção do</w:t>
      </w:r>
      <w:r>
        <w:rPr>
          <w:spacing w:val="-9"/>
          <w:sz w:val="24"/>
        </w:rPr>
        <w:t xml:space="preserve"> </w:t>
      </w:r>
      <w:r>
        <w:rPr>
          <w:sz w:val="24"/>
        </w:rPr>
        <w:t>hidrômetro;</w:t>
      </w:r>
    </w:p>
    <w:p w14:paraId="5A38BEE0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201"/>
        <w:ind w:left="945" w:hanging="846"/>
        <w:rPr>
          <w:sz w:val="24"/>
        </w:rPr>
      </w:pPr>
      <w:r>
        <w:rPr>
          <w:sz w:val="24"/>
        </w:rPr>
        <w:t>- Violação do lacre de proteção do cavalete e do</w:t>
      </w:r>
      <w:r>
        <w:rPr>
          <w:spacing w:val="-5"/>
          <w:sz w:val="24"/>
        </w:rPr>
        <w:t xml:space="preserve"> </w:t>
      </w:r>
      <w:r>
        <w:rPr>
          <w:sz w:val="24"/>
        </w:rPr>
        <w:t>hidrômetro;</w:t>
      </w:r>
    </w:p>
    <w:p w14:paraId="4DFF74A9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ind w:left="945" w:hanging="846"/>
        <w:rPr>
          <w:sz w:val="24"/>
        </w:rPr>
      </w:pPr>
      <w:r>
        <w:rPr>
          <w:sz w:val="24"/>
        </w:rPr>
        <w:t>- Utilização indevida do hidrante instalado na área interna do</w:t>
      </w:r>
      <w:r>
        <w:rPr>
          <w:spacing w:val="-10"/>
          <w:sz w:val="24"/>
        </w:rPr>
        <w:t xml:space="preserve"> </w:t>
      </w:r>
      <w:r>
        <w:rPr>
          <w:sz w:val="24"/>
        </w:rPr>
        <w:t>imóvel;</w:t>
      </w:r>
    </w:p>
    <w:p w14:paraId="5C2B56B4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200"/>
        <w:ind w:left="945" w:hanging="846"/>
        <w:rPr>
          <w:sz w:val="24"/>
        </w:rPr>
      </w:pPr>
      <w:r>
        <w:rPr>
          <w:sz w:val="24"/>
        </w:rPr>
        <w:t xml:space="preserve">- Instalação de aparelhos eliminadores ou supressores </w:t>
      </w:r>
      <w:r>
        <w:rPr>
          <w:spacing w:val="2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ar;</w:t>
      </w:r>
    </w:p>
    <w:p w14:paraId="68A8D300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spacing w:before="68"/>
        <w:ind w:left="945" w:hanging="846"/>
        <w:rPr>
          <w:sz w:val="24"/>
        </w:rPr>
      </w:pPr>
      <w:r>
        <w:rPr>
          <w:sz w:val="24"/>
        </w:rPr>
        <w:t>- Lacrar a tampa da caixa de inspeção de</w:t>
      </w:r>
      <w:r>
        <w:rPr>
          <w:spacing w:val="-8"/>
          <w:sz w:val="24"/>
        </w:rPr>
        <w:t xml:space="preserve"> </w:t>
      </w:r>
      <w:r>
        <w:rPr>
          <w:sz w:val="24"/>
        </w:rPr>
        <w:t>esgoto;</w:t>
      </w:r>
    </w:p>
    <w:p w14:paraId="2FB39093" w14:textId="77777777" w:rsidR="002C7E75" w:rsidRDefault="009772FC">
      <w:pPr>
        <w:pStyle w:val="PargrafodaLista"/>
        <w:numPr>
          <w:ilvl w:val="2"/>
          <w:numId w:val="3"/>
        </w:numPr>
        <w:tabs>
          <w:tab w:val="left" w:pos="946"/>
        </w:tabs>
        <w:ind w:left="945" w:hanging="846"/>
        <w:rPr>
          <w:sz w:val="24"/>
        </w:rPr>
      </w:pPr>
      <w:r>
        <w:rPr>
          <w:sz w:val="24"/>
        </w:rPr>
        <w:t>- Lançamento de esgoto nas instalações ou coletores de águas</w:t>
      </w:r>
      <w:r>
        <w:rPr>
          <w:spacing w:val="-10"/>
          <w:sz w:val="24"/>
        </w:rPr>
        <w:t xml:space="preserve"> </w:t>
      </w:r>
      <w:r>
        <w:rPr>
          <w:sz w:val="24"/>
        </w:rPr>
        <w:t>pluviais;</w:t>
      </w:r>
    </w:p>
    <w:p w14:paraId="16BE2E9F" w14:textId="77777777" w:rsidR="002C7E75" w:rsidRDefault="009772FC">
      <w:pPr>
        <w:pStyle w:val="Corpodetexto"/>
        <w:jc w:val="left"/>
      </w:pPr>
      <w:r>
        <w:t>10.1.21. - Lançar resíduos sólidos na rede coletora de esgoto, que possam prejudicar o seu correto funcionamento.</w:t>
      </w:r>
    </w:p>
    <w:p w14:paraId="190F4DB9" w14:textId="77777777" w:rsidR="002C7E75" w:rsidRDefault="009772FC">
      <w:pPr>
        <w:pStyle w:val="Corpodetexto"/>
        <w:spacing w:before="201"/>
        <w:jc w:val="left"/>
      </w:pPr>
      <w:r>
        <w:lastRenderedPageBreak/>
        <w:t>Parágrafo único. É vedada a instalação de equipamento nas adjacências do hidrômetro, inclusive na instalação predial, que influencie nas condições metrológicas no equipamento.</w:t>
      </w:r>
    </w:p>
    <w:p w14:paraId="7B258261" w14:textId="00576552" w:rsidR="002C7E75" w:rsidRDefault="009772FC">
      <w:pPr>
        <w:pStyle w:val="PargrafodaLista"/>
        <w:numPr>
          <w:ilvl w:val="1"/>
          <w:numId w:val="4"/>
        </w:numPr>
        <w:tabs>
          <w:tab w:val="left" w:pos="809"/>
        </w:tabs>
        <w:ind w:left="100" w:right="116" w:firstLine="0"/>
        <w:rPr>
          <w:sz w:val="24"/>
        </w:rPr>
      </w:pPr>
      <w:r>
        <w:rPr>
          <w:sz w:val="24"/>
        </w:rPr>
        <w:t xml:space="preserve">O cometimento de qualquer infração enumerada nesta Cláusula sujeitará o infrator ao pagamento de multa, conforme Anexo I do Regulamento de Prestação de Serviços do </w:t>
      </w:r>
      <w:r w:rsidR="00FE22EA" w:rsidRPr="008F0668">
        <w:rPr>
          <w:sz w:val="24"/>
        </w:rPr>
        <w:t>SAAE Sacramento</w:t>
      </w:r>
      <w:r>
        <w:rPr>
          <w:sz w:val="24"/>
        </w:rPr>
        <w:t xml:space="preserve"> e ao ressarcimento dos prejuízos arcados pelo prestador 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serviços.</w:t>
      </w:r>
    </w:p>
    <w:p w14:paraId="6907AAB6" w14:textId="77777777" w:rsidR="002C7E75" w:rsidRDefault="009772FC">
      <w:pPr>
        <w:pStyle w:val="PargrafodaLista"/>
        <w:numPr>
          <w:ilvl w:val="1"/>
          <w:numId w:val="4"/>
        </w:numPr>
        <w:tabs>
          <w:tab w:val="left" w:pos="809"/>
        </w:tabs>
        <w:spacing w:before="202"/>
        <w:ind w:left="100" w:right="114" w:firstLine="0"/>
        <w:rPr>
          <w:sz w:val="24"/>
        </w:rPr>
      </w:pPr>
      <w:r>
        <w:rPr>
          <w:sz w:val="24"/>
        </w:rPr>
        <w:t>A notificação espontânea da situação infracional ao prestador do serviço ou ao órgão fiscalizador permitirá</w:t>
      </w:r>
      <w:r>
        <w:rPr>
          <w:spacing w:val="-9"/>
          <w:sz w:val="24"/>
        </w:rPr>
        <w:t xml:space="preserve"> </w:t>
      </w:r>
      <w:r>
        <w:rPr>
          <w:sz w:val="24"/>
        </w:rPr>
        <w:t>ao</w:t>
      </w:r>
      <w:r>
        <w:rPr>
          <w:spacing w:val="-10"/>
          <w:sz w:val="24"/>
        </w:rPr>
        <w:t xml:space="preserve"> </w:t>
      </w:r>
      <w:r>
        <w:rPr>
          <w:sz w:val="24"/>
        </w:rPr>
        <w:t>USUÁRIO,</w:t>
      </w:r>
      <w:r>
        <w:rPr>
          <w:spacing w:val="-9"/>
          <w:sz w:val="24"/>
        </w:rPr>
        <w:t xml:space="preserve"> </w:t>
      </w:r>
      <w:r>
        <w:rPr>
          <w:sz w:val="24"/>
        </w:rPr>
        <w:t>quando</w:t>
      </w:r>
      <w:r>
        <w:rPr>
          <w:spacing w:val="-8"/>
          <w:sz w:val="24"/>
        </w:rPr>
        <w:t xml:space="preserve"> </w:t>
      </w:r>
      <w:r>
        <w:rPr>
          <w:sz w:val="24"/>
        </w:rPr>
        <w:t>cabível,</w:t>
      </w:r>
      <w:r>
        <w:rPr>
          <w:spacing w:val="-9"/>
          <w:sz w:val="24"/>
        </w:rPr>
        <w:t xml:space="preserve"> </w:t>
      </w:r>
      <w:r>
        <w:rPr>
          <w:sz w:val="24"/>
        </w:rPr>
        <w:t>obter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razoável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correção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irregularidade,</w:t>
      </w:r>
      <w:r>
        <w:rPr>
          <w:spacing w:val="-10"/>
          <w:sz w:val="24"/>
        </w:rPr>
        <w:t xml:space="preserve"> </w:t>
      </w:r>
      <w:r>
        <w:rPr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qual ficará</w:t>
      </w:r>
      <w:r>
        <w:rPr>
          <w:spacing w:val="-13"/>
          <w:sz w:val="24"/>
        </w:rPr>
        <w:t xml:space="preserve"> </w:t>
      </w:r>
      <w:r>
        <w:rPr>
          <w:sz w:val="24"/>
        </w:rPr>
        <w:t>suspensa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5"/>
          <w:sz w:val="24"/>
        </w:rPr>
        <w:t xml:space="preserve"> </w:t>
      </w:r>
      <w:r>
        <w:rPr>
          <w:sz w:val="24"/>
        </w:rPr>
        <w:t>autuação,</w:t>
      </w:r>
      <w:r>
        <w:rPr>
          <w:spacing w:val="-13"/>
          <w:sz w:val="24"/>
        </w:rPr>
        <w:t xml:space="preserve"> </w:t>
      </w:r>
      <w:r>
        <w:rPr>
          <w:sz w:val="24"/>
        </w:rPr>
        <w:t>sem</w:t>
      </w:r>
      <w:r>
        <w:rPr>
          <w:spacing w:val="-18"/>
          <w:sz w:val="24"/>
        </w:rPr>
        <w:t xml:space="preserve"> </w:t>
      </w:r>
      <w:r>
        <w:rPr>
          <w:sz w:val="24"/>
        </w:rPr>
        <w:t>prejuízo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outras</w:t>
      </w:r>
      <w:r>
        <w:rPr>
          <w:spacing w:val="-13"/>
          <w:sz w:val="24"/>
        </w:rPr>
        <w:t xml:space="preserve"> </w:t>
      </w:r>
      <w:r>
        <w:rPr>
          <w:sz w:val="24"/>
        </w:rPr>
        <w:t>medidas</w:t>
      </w:r>
      <w:r>
        <w:rPr>
          <w:spacing w:val="-15"/>
          <w:sz w:val="24"/>
        </w:rPr>
        <w:t xml:space="preserve"> </w:t>
      </w:r>
      <w:r>
        <w:rPr>
          <w:sz w:val="24"/>
        </w:rPr>
        <w:t>legais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reparação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danos</w:t>
      </w:r>
      <w:r>
        <w:rPr>
          <w:spacing w:val="-16"/>
          <w:sz w:val="24"/>
        </w:rPr>
        <w:t xml:space="preserve"> </w:t>
      </w:r>
      <w:r>
        <w:rPr>
          <w:sz w:val="24"/>
        </w:rPr>
        <w:t>eventualmente causados às infraestruturas do serviço público, a terceiros ou à saúde</w:t>
      </w:r>
      <w:r>
        <w:rPr>
          <w:spacing w:val="-14"/>
          <w:sz w:val="24"/>
        </w:rPr>
        <w:t xml:space="preserve"> </w:t>
      </w:r>
      <w:r>
        <w:rPr>
          <w:sz w:val="24"/>
        </w:rPr>
        <w:t>pública.</w:t>
      </w:r>
    </w:p>
    <w:p w14:paraId="662D0279" w14:textId="77777777" w:rsidR="002C7E75" w:rsidRDefault="009772FC">
      <w:pPr>
        <w:pStyle w:val="Ttulo1"/>
      </w:pPr>
      <w:r>
        <w:t xml:space="preserve">CLÁUSULA ONZE </w:t>
      </w:r>
      <w:r>
        <w:rPr>
          <w:rFonts w:ascii="Arial" w:hAnsi="Arial"/>
        </w:rPr>
        <w:t xml:space="preserve">– </w:t>
      </w:r>
      <w:r>
        <w:t>ENCERRAMENTO DO CONTRATO</w:t>
      </w:r>
    </w:p>
    <w:p w14:paraId="67C4CD8C" w14:textId="77777777" w:rsidR="002C7E75" w:rsidRDefault="009772FC">
      <w:pPr>
        <w:pStyle w:val="PargrafodaLista"/>
        <w:numPr>
          <w:ilvl w:val="1"/>
          <w:numId w:val="2"/>
        </w:numPr>
        <w:tabs>
          <w:tab w:val="left" w:pos="682"/>
        </w:tabs>
        <w:ind w:right="114" w:firstLine="0"/>
        <w:rPr>
          <w:sz w:val="24"/>
        </w:rPr>
      </w:pPr>
      <w:r>
        <w:rPr>
          <w:sz w:val="24"/>
        </w:rPr>
        <w:t>O encerramento da relação contratual entre o prestador de serviços e o USUÁRIO será efetuado segundo as seguintes características 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condições:</w:t>
      </w:r>
    </w:p>
    <w:p w14:paraId="040E5BCA" w14:textId="77777777" w:rsidR="002C7E75" w:rsidRDefault="009772FC">
      <w:pPr>
        <w:pStyle w:val="PargrafodaLista"/>
        <w:numPr>
          <w:ilvl w:val="2"/>
          <w:numId w:val="2"/>
        </w:numPr>
        <w:tabs>
          <w:tab w:val="left" w:pos="845"/>
        </w:tabs>
        <w:spacing w:before="198"/>
        <w:ind w:right="115" w:firstLine="0"/>
        <w:rPr>
          <w:sz w:val="24"/>
        </w:rPr>
      </w:pPr>
      <w:r>
        <w:rPr>
          <w:sz w:val="24"/>
        </w:rPr>
        <w:t>por ação do USUÁRIO, mediante pedido de desligamento ou alteração da titularidade da unidade usuária, observado o cumprimento das obrigações previstas no contrato vigente;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</w:p>
    <w:p w14:paraId="35E40563" w14:textId="77777777" w:rsidR="002C7E75" w:rsidRDefault="009772FC">
      <w:pPr>
        <w:pStyle w:val="PargrafodaLista"/>
        <w:numPr>
          <w:ilvl w:val="2"/>
          <w:numId w:val="2"/>
        </w:numPr>
        <w:tabs>
          <w:tab w:val="left" w:pos="816"/>
        </w:tabs>
        <w:spacing w:before="202"/>
        <w:ind w:right="116" w:firstLine="0"/>
        <w:rPr>
          <w:sz w:val="24"/>
        </w:rPr>
      </w:pP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prestador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serviços,</w:t>
      </w:r>
      <w:r>
        <w:rPr>
          <w:spacing w:val="-14"/>
          <w:sz w:val="24"/>
        </w:rPr>
        <w:t xml:space="preserve"> </w:t>
      </w:r>
      <w:r>
        <w:rPr>
          <w:sz w:val="24"/>
        </w:rPr>
        <w:t>quando</w:t>
      </w:r>
      <w:r>
        <w:rPr>
          <w:spacing w:val="-14"/>
          <w:sz w:val="24"/>
        </w:rPr>
        <w:t xml:space="preserve"> </w:t>
      </w:r>
      <w:r>
        <w:rPr>
          <w:sz w:val="24"/>
        </w:rPr>
        <w:t>houver</w:t>
      </w:r>
      <w:r>
        <w:rPr>
          <w:spacing w:val="-11"/>
          <w:sz w:val="24"/>
        </w:rPr>
        <w:t xml:space="preserve"> </w:t>
      </w:r>
      <w:r>
        <w:rPr>
          <w:sz w:val="24"/>
        </w:rPr>
        <w:t>pedido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ligação</w:t>
      </w:r>
      <w:r>
        <w:rPr>
          <w:spacing w:val="-11"/>
          <w:sz w:val="24"/>
        </w:rPr>
        <w:t xml:space="preserve"> </w:t>
      </w:r>
      <w:r>
        <w:rPr>
          <w:sz w:val="24"/>
        </w:rPr>
        <w:t>formulado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novo</w:t>
      </w:r>
      <w:r>
        <w:rPr>
          <w:spacing w:val="-12"/>
          <w:sz w:val="24"/>
        </w:rPr>
        <w:t xml:space="preserve"> </w:t>
      </w:r>
      <w:r>
        <w:rPr>
          <w:sz w:val="24"/>
        </w:rPr>
        <w:t>interessado referente à mesma unidade usuária, desde que o imóvel esteja adimplente e que seja comprovada a transferência de titularidade do imóvel em</w:t>
      </w:r>
      <w:r>
        <w:rPr>
          <w:spacing w:val="1"/>
          <w:sz w:val="24"/>
        </w:rPr>
        <w:t xml:space="preserve"> </w:t>
      </w:r>
      <w:r>
        <w:rPr>
          <w:sz w:val="24"/>
        </w:rPr>
        <w:t>questão.</w:t>
      </w:r>
    </w:p>
    <w:p w14:paraId="07AF78DD" w14:textId="77777777" w:rsidR="002C7E75" w:rsidRDefault="009772FC">
      <w:pPr>
        <w:pStyle w:val="PargrafodaLista"/>
        <w:numPr>
          <w:ilvl w:val="2"/>
          <w:numId w:val="2"/>
        </w:numPr>
        <w:tabs>
          <w:tab w:val="left" w:pos="819"/>
        </w:tabs>
        <w:ind w:right="117" w:firstLine="0"/>
        <w:rPr>
          <w:sz w:val="24"/>
        </w:rPr>
      </w:pPr>
      <w:r>
        <w:rPr>
          <w:sz w:val="24"/>
        </w:rPr>
        <w:t>Nos</w:t>
      </w:r>
      <w:r>
        <w:rPr>
          <w:spacing w:val="-6"/>
          <w:sz w:val="24"/>
        </w:rPr>
        <w:t xml:space="preserve"> </w:t>
      </w:r>
      <w:r>
        <w:rPr>
          <w:sz w:val="24"/>
        </w:rPr>
        <w:t>casos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fusão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imóveis,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qual</w:t>
      </w:r>
      <w:r>
        <w:rPr>
          <w:spacing w:val="-6"/>
          <w:sz w:val="24"/>
        </w:rPr>
        <w:t xml:space="preserve"> </w:t>
      </w:r>
      <w:r>
        <w:rPr>
          <w:sz w:val="24"/>
        </w:rPr>
        <w:t>dois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mais</w:t>
      </w:r>
      <w:r>
        <w:rPr>
          <w:spacing w:val="-6"/>
          <w:sz w:val="24"/>
        </w:rPr>
        <w:t xml:space="preserve"> </w:t>
      </w:r>
      <w:r>
        <w:rPr>
          <w:sz w:val="24"/>
        </w:rPr>
        <w:t>imóveis</w:t>
      </w:r>
      <w:r>
        <w:rPr>
          <w:spacing w:val="-7"/>
          <w:sz w:val="24"/>
        </w:rPr>
        <w:t xml:space="preserve"> </w:t>
      </w:r>
      <w:r>
        <w:rPr>
          <w:sz w:val="24"/>
        </w:rPr>
        <w:t>venham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transformados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imóvel único com apenas uma</w:t>
      </w:r>
      <w:r>
        <w:rPr>
          <w:spacing w:val="-4"/>
          <w:sz w:val="24"/>
        </w:rPr>
        <w:t xml:space="preserve"> </w:t>
      </w:r>
      <w:r>
        <w:rPr>
          <w:sz w:val="24"/>
        </w:rPr>
        <w:t>numeração.</w:t>
      </w:r>
    </w:p>
    <w:p w14:paraId="71BC7E37" w14:textId="77777777" w:rsidR="002C7E75" w:rsidRDefault="009772FC">
      <w:pPr>
        <w:pStyle w:val="PargrafodaLista"/>
        <w:numPr>
          <w:ilvl w:val="1"/>
          <w:numId w:val="2"/>
        </w:numPr>
        <w:tabs>
          <w:tab w:val="left" w:pos="691"/>
        </w:tabs>
        <w:spacing w:before="201"/>
        <w:ind w:right="119" w:firstLine="0"/>
        <w:rPr>
          <w:sz w:val="24"/>
        </w:rPr>
      </w:pPr>
      <w:r>
        <w:rPr>
          <w:sz w:val="24"/>
        </w:rPr>
        <w:t>No caso referido no inciso 11.1.1, à condição de unidade usuária desativada deverá constar do cadastro, até que seja restabelecido o fornecimento em decorrência da formulação de novo pedido de ligação.</w:t>
      </w:r>
    </w:p>
    <w:p w14:paraId="6742EC34" w14:textId="77777777" w:rsidR="002C7E75" w:rsidRDefault="009772FC">
      <w:pPr>
        <w:pStyle w:val="Ttulo1"/>
        <w:spacing w:before="199"/>
      </w:pPr>
      <w:r>
        <w:t xml:space="preserve">CLÁUSULA DOZE </w:t>
      </w:r>
      <w:r>
        <w:rPr>
          <w:rFonts w:ascii="Arial" w:hAnsi="Arial"/>
        </w:rPr>
        <w:t xml:space="preserve">– </w:t>
      </w:r>
      <w:r>
        <w:t>RECURSOS E DAS COMPETÊNCIAS</w:t>
      </w:r>
    </w:p>
    <w:p w14:paraId="0D6C7A35" w14:textId="0DC86E33" w:rsidR="002C7E75" w:rsidRDefault="009772FC">
      <w:pPr>
        <w:pStyle w:val="Corpodetexto"/>
        <w:spacing w:before="201"/>
        <w:ind w:right="11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68BDF0" wp14:editId="534AA542">
                <wp:simplePos x="0" y="0"/>
                <wp:positionH relativeFrom="page">
                  <wp:posOffset>2633980</wp:posOffset>
                </wp:positionH>
                <wp:positionV relativeFrom="paragraph">
                  <wp:posOffset>313690</wp:posOffset>
                </wp:positionV>
                <wp:extent cx="2701290" cy="372745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1290" cy="372745"/>
                        </a:xfrm>
                        <a:custGeom>
                          <a:avLst/>
                          <a:gdLst>
                            <a:gd name="T0" fmla="+- 0 8176 4148"/>
                            <a:gd name="T1" fmla="*/ T0 w 4254"/>
                            <a:gd name="T2" fmla="+- 0 494 494"/>
                            <a:gd name="T3" fmla="*/ 494 h 587"/>
                            <a:gd name="T4" fmla="+- 0 4203 4148"/>
                            <a:gd name="T5" fmla="*/ T4 w 4254"/>
                            <a:gd name="T6" fmla="+- 0 494 494"/>
                            <a:gd name="T7" fmla="*/ 494 h 587"/>
                            <a:gd name="T8" fmla="+- 0 4203 4148"/>
                            <a:gd name="T9" fmla="*/ T8 w 4254"/>
                            <a:gd name="T10" fmla="+- 0 787 494"/>
                            <a:gd name="T11" fmla="*/ 787 h 587"/>
                            <a:gd name="T12" fmla="+- 0 8176 4148"/>
                            <a:gd name="T13" fmla="*/ T12 w 4254"/>
                            <a:gd name="T14" fmla="+- 0 787 494"/>
                            <a:gd name="T15" fmla="*/ 787 h 587"/>
                            <a:gd name="T16" fmla="+- 0 8176 4148"/>
                            <a:gd name="T17" fmla="*/ T16 w 4254"/>
                            <a:gd name="T18" fmla="+- 0 494 494"/>
                            <a:gd name="T19" fmla="*/ 494 h 587"/>
                            <a:gd name="T20" fmla="+- 0 8401 4148"/>
                            <a:gd name="T21" fmla="*/ T20 w 4254"/>
                            <a:gd name="T22" fmla="+- 0 787 494"/>
                            <a:gd name="T23" fmla="*/ 787 h 587"/>
                            <a:gd name="T24" fmla="+- 0 4148 4148"/>
                            <a:gd name="T25" fmla="*/ T24 w 4254"/>
                            <a:gd name="T26" fmla="+- 0 787 494"/>
                            <a:gd name="T27" fmla="*/ 787 h 587"/>
                            <a:gd name="T28" fmla="+- 0 4148 4148"/>
                            <a:gd name="T29" fmla="*/ T28 w 4254"/>
                            <a:gd name="T30" fmla="+- 0 1081 494"/>
                            <a:gd name="T31" fmla="*/ 1081 h 587"/>
                            <a:gd name="T32" fmla="+- 0 8401 4148"/>
                            <a:gd name="T33" fmla="*/ T32 w 4254"/>
                            <a:gd name="T34" fmla="+- 0 1081 494"/>
                            <a:gd name="T35" fmla="*/ 1081 h 587"/>
                            <a:gd name="T36" fmla="+- 0 8401 4148"/>
                            <a:gd name="T37" fmla="*/ T36 w 4254"/>
                            <a:gd name="T38" fmla="+- 0 787 494"/>
                            <a:gd name="T39" fmla="*/ 787 h 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254" h="587">
                              <a:moveTo>
                                <a:pt x="4028" y="0"/>
                              </a:moveTo>
                              <a:lnTo>
                                <a:pt x="55" y="0"/>
                              </a:lnTo>
                              <a:lnTo>
                                <a:pt x="55" y="293"/>
                              </a:lnTo>
                              <a:lnTo>
                                <a:pt x="4028" y="293"/>
                              </a:lnTo>
                              <a:lnTo>
                                <a:pt x="4028" y="0"/>
                              </a:lnTo>
                              <a:close/>
                              <a:moveTo>
                                <a:pt x="4253" y="293"/>
                              </a:moveTo>
                              <a:lnTo>
                                <a:pt x="0" y="293"/>
                              </a:lnTo>
                              <a:lnTo>
                                <a:pt x="0" y="587"/>
                              </a:lnTo>
                              <a:lnTo>
                                <a:pt x="4253" y="587"/>
                              </a:lnTo>
                              <a:lnTo>
                                <a:pt x="4253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CA30" id="AutoShape 2" o:spid="_x0000_s1026" style="position:absolute;margin-left:207.4pt;margin-top:24.7pt;width:212.7pt;height:29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54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" path="m4028,l55,r,293l4028,293,4028,xm4253,293l,293,,587r4253,l4253,293xe" fillcolor="#d2d2d2" stroked="f">
                <v:path arrowok="t" o:connecttype="custom" o:connectlocs="2557780,313690;34925,313690;34925,499745;2557780,499745;2557780,313690;2700655,499745;0,499745;0,686435;2700655,686435;2700655,499745" o:connectangles="0,0,0,0,0,0,0,0,0,0"/>
                <w10:wrap anchorx="page"/>
              </v:shape>
            </w:pict>
          </mc:Fallback>
        </mc:AlternateContent>
      </w:r>
      <w:r>
        <w:t>12.1. Caso o USUÁRIO tenha solicitações ou reclamações sobre a prestação do serviço deverá fazê-las ao prestador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pelo</w:t>
      </w:r>
      <w:r w:rsidR="000B2303">
        <w:t>s</w:t>
      </w:r>
      <w:r>
        <w:rPr>
          <w:spacing w:val="-6"/>
        </w:rPr>
        <w:t xml:space="preserve"> </w:t>
      </w:r>
      <w:r w:rsidRPr="00C43933">
        <w:rPr>
          <w:shd w:val="clear" w:color="auto" w:fill="FFFFFF" w:themeFill="background1"/>
        </w:rPr>
        <w:t>telefone</w:t>
      </w:r>
      <w:r w:rsidR="000B2303" w:rsidRPr="00C43933">
        <w:rPr>
          <w:shd w:val="clear" w:color="auto" w:fill="FFFFFF" w:themeFill="background1"/>
        </w:rPr>
        <w:t xml:space="preserve">s 0800-283-1425 ou </w:t>
      </w:r>
      <w:r w:rsidR="00FE22EA" w:rsidRPr="00C43933">
        <w:rPr>
          <w:shd w:val="clear" w:color="auto" w:fill="FFFFFF" w:themeFill="background1"/>
        </w:rPr>
        <w:t>34 3351-1422</w:t>
      </w:r>
      <w:r w:rsidR="0028365C" w:rsidRPr="00C43933">
        <w:rPr>
          <w:shd w:val="clear" w:color="auto" w:fill="FFFFFF" w:themeFill="background1"/>
        </w:rPr>
        <w:t xml:space="preserve"> ou</w:t>
      </w:r>
      <w:r w:rsidRPr="00C43933">
        <w:rPr>
          <w:spacing w:val="-6"/>
          <w:shd w:val="clear" w:color="auto" w:fill="FFFFFF" w:themeFill="background1"/>
        </w:rPr>
        <w:t xml:space="preserve"> </w:t>
      </w:r>
      <w:r w:rsidRPr="00127E30">
        <w:rPr>
          <w:shd w:val="clear" w:color="auto" w:fill="FFFFFF" w:themeFill="background1"/>
        </w:rPr>
        <w:t>pelo</w:t>
      </w:r>
      <w:r>
        <w:rPr>
          <w:spacing w:val="-6"/>
        </w:rPr>
        <w:t xml:space="preserve"> </w:t>
      </w:r>
      <w:r>
        <w:t>site</w:t>
      </w:r>
      <w:r>
        <w:rPr>
          <w:spacing w:val="-6"/>
        </w:rPr>
        <w:t xml:space="preserve"> </w:t>
      </w:r>
      <w:hyperlink r:id="rId13" w:history="1">
        <w:r w:rsidR="00FE22EA" w:rsidRPr="004F0F4A">
          <w:rPr>
            <w:rStyle w:val="Hyperlink"/>
            <w:color w:val="auto"/>
          </w:rPr>
          <w:t>www.saaesac.mg.gov.br</w:t>
        </w:r>
      </w:hyperlink>
      <w:r w:rsidRPr="004F0F4A">
        <w:t xml:space="preserve">; e não concordando com o </w:t>
      </w:r>
      <w:r w:rsidRPr="004F0F4A">
        <w:rPr>
          <w:shd w:val="clear" w:color="auto" w:fill="FFFFFF" w:themeFill="background1"/>
        </w:rPr>
        <w:t>resultado poderá contatar a ARISB-MG</w:t>
      </w:r>
      <w:r w:rsidR="003100C6" w:rsidRPr="004F0F4A">
        <w:rPr>
          <w:shd w:val="clear" w:color="auto" w:fill="FFFFFF" w:themeFill="background1"/>
        </w:rPr>
        <w:t xml:space="preserve"> </w:t>
      </w:r>
      <w:hyperlink r:id="rId14" w:history="1">
        <w:r w:rsidR="004F0F4A" w:rsidRPr="004F0F4A">
          <w:rPr>
            <w:rStyle w:val="Hyperlink"/>
            <w:color w:val="auto"/>
            <w:shd w:val="clear" w:color="auto" w:fill="FFFFFF" w:themeFill="background1"/>
          </w:rPr>
          <w:t>ouvidoria@arisb</w:t>
        </w:r>
        <w:r w:rsidR="004F0F4A" w:rsidRPr="004F0F4A">
          <w:rPr>
            <w:rStyle w:val="Hyperlink"/>
            <w:color w:val="auto"/>
          </w:rPr>
          <w:t>.com.br</w:t>
        </w:r>
      </w:hyperlink>
      <w:r w:rsidR="004F0F4A">
        <w:t xml:space="preserve"> </w:t>
      </w:r>
      <w:r>
        <w:t xml:space="preserve">pelo formulário no site </w:t>
      </w:r>
      <w:hyperlink r:id="rId15">
        <w:r>
          <w:t>www.arisb.com.br</w:t>
        </w:r>
      </w:hyperlink>
      <w:r>
        <w:t xml:space="preserve"> ou pelo 0800 200 4009, para, se for o caso, apresentar</w:t>
      </w:r>
      <w:r>
        <w:rPr>
          <w:spacing w:val="-9"/>
        </w:rPr>
        <w:t xml:space="preserve"> </w:t>
      </w:r>
      <w:r>
        <w:t>recurso.</w:t>
      </w:r>
    </w:p>
    <w:p w14:paraId="15990BA3" w14:textId="77777777" w:rsidR="002C7E75" w:rsidRDefault="009772FC">
      <w:pPr>
        <w:pStyle w:val="Ttulo1"/>
        <w:spacing w:before="202"/>
      </w:pPr>
      <w:r>
        <w:t xml:space="preserve">CLÁUSULA TREZE </w:t>
      </w:r>
      <w:r>
        <w:rPr>
          <w:rFonts w:ascii="Arial" w:hAnsi="Arial"/>
        </w:rPr>
        <w:t xml:space="preserve">– </w:t>
      </w:r>
      <w:r>
        <w:t>DISPOSIÇÕES GERAIS</w:t>
      </w:r>
    </w:p>
    <w:p w14:paraId="2B603186" w14:textId="77777777" w:rsidR="002C7E75" w:rsidRDefault="009772FC">
      <w:pPr>
        <w:pStyle w:val="PargrafodaLista"/>
        <w:numPr>
          <w:ilvl w:val="1"/>
          <w:numId w:val="1"/>
        </w:numPr>
        <w:tabs>
          <w:tab w:val="left" w:pos="809"/>
        </w:tabs>
        <w:ind w:right="114" w:firstLine="0"/>
        <w:rPr>
          <w:sz w:val="24"/>
        </w:rPr>
      </w:pPr>
      <w:r>
        <w:rPr>
          <w:sz w:val="24"/>
        </w:rPr>
        <w:t>Este contrato aplica-se a todas as categorias de USUÁRIOS, conforme critérios estabelecidos pelo Regulamento dos Serviços e as Deliberações da</w:t>
      </w:r>
      <w:r>
        <w:rPr>
          <w:spacing w:val="-5"/>
          <w:sz w:val="24"/>
        </w:rPr>
        <w:t xml:space="preserve"> </w:t>
      </w:r>
      <w:r>
        <w:rPr>
          <w:sz w:val="24"/>
        </w:rPr>
        <w:t>ARISB-MG.</w:t>
      </w:r>
    </w:p>
    <w:p w14:paraId="7B388DD2" w14:textId="77777777" w:rsidR="002C7E75" w:rsidRDefault="009772FC">
      <w:pPr>
        <w:pStyle w:val="PargrafodaLista"/>
        <w:numPr>
          <w:ilvl w:val="1"/>
          <w:numId w:val="1"/>
        </w:numPr>
        <w:tabs>
          <w:tab w:val="left" w:pos="809"/>
        </w:tabs>
        <w:spacing w:before="68"/>
        <w:ind w:right="114" w:firstLine="0"/>
        <w:rPr>
          <w:sz w:val="24"/>
        </w:rPr>
      </w:pPr>
      <w:r>
        <w:rPr>
          <w:sz w:val="24"/>
        </w:rPr>
        <w:t>Além do previsto no presente Contrato aplicam-se às partes as normas vigentes expedidas pela ARISB-MG</w:t>
      </w:r>
      <w:r>
        <w:rPr>
          <w:spacing w:val="-12"/>
          <w:sz w:val="24"/>
        </w:rPr>
        <w:t xml:space="preserve"> </w:t>
      </w:r>
      <w:r>
        <w:rPr>
          <w:sz w:val="24"/>
        </w:rPr>
        <w:t>relativas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serviço,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Código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Defesa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Consumidor</w:t>
      </w:r>
      <w:r>
        <w:rPr>
          <w:spacing w:val="-8"/>
          <w:sz w:val="24"/>
        </w:rPr>
        <w:t xml:space="preserve"> </w:t>
      </w:r>
      <w:r>
        <w:rPr>
          <w:sz w:val="24"/>
        </w:rPr>
        <w:t>e,</w:t>
      </w:r>
      <w:r>
        <w:rPr>
          <w:spacing w:val="-11"/>
          <w:sz w:val="24"/>
        </w:rPr>
        <w:t xml:space="preserve"> </w:t>
      </w:r>
      <w:r>
        <w:rPr>
          <w:sz w:val="24"/>
        </w:rPr>
        <w:t>subsidiariamente,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Código Civil Brasileiro.</w:t>
      </w:r>
    </w:p>
    <w:p w14:paraId="43A5B251" w14:textId="77777777" w:rsidR="002C7E75" w:rsidRDefault="009772FC">
      <w:pPr>
        <w:pStyle w:val="PargrafodaLista"/>
        <w:numPr>
          <w:ilvl w:val="1"/>
          <w:numId w:val="1"/>
        </w:numPr>
        <w:tabs>
          <w:tab w:val="left" w:pos="809"/>
        </w:tabs>
        <w:spacing w:before="198"/>
        <w:ind w:right="116" w:firstLine="0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modificado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ARISB-MG</w:t>
      </w:r>
      <w:r>
        <w:rPr>
          <w:spacing w:val="-3"/>
          <w:sz w:val="24"/>
        </w:rPr>
        <w:t xml:space="preserve"> </w:t>
      </w:r>
      <w:r>
        <w:rPr>
          <w:sz w:val="24"/>
        </w:rPr>
        <w:t>ou,</w:t>
      </w:r>
      <w:r>
        <w:rPr>
          <w:spacing w:val="-5"/>
          <w:sz w:val="24"/>
        </w:rPr>
        <w:t xml:space="preserve"> </w:t>
      </w:r>
      <w:r>
        <w:rPr>
          <w:sz w:val="24"/>
        </w:rPr>
        <w:t>ainda,</w:t>
      </w:r>
      <w:r>
        <w:rPr>
          <w:spacing w:val="-4"/>
          <w:sz w:val="24"/>
        </w:rPr>
        <w:t xml:space="preserve"> </w:t>
      </w:r>
      <w:r>
        <w:rPr>
          <w:sz w:val="24"/>
        </w:rPr>
        <w:t>diante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alterações de leis, decretos, deliberações ou atos normativos que regulamentam o serviço de abastecimento de água e/ou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esgotamento</w:t>
      </w:r>
      <w:r>
        <w:rPr>
          <w:spacing w:val="-5"/>
          <w:sz w:val="24"/>
        </w:rPr>
        <w:t xml:space="preserve"> </w:t>
      </w:r>
      <w:r>
        <w:rPr>
          <w:sz w:val="24"/>
        </w:rPr>
        <w:t>sanitário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tenham</w:t>
      </w:r>
      <w:r>
        <w:rPr>
          <w:spacing w:val="-5"/>
          <w:sz w:val="24"/>
        </w:rPr>
        <w:t xml:space="preserve"> </w:t>
      </w:r>
      <w:r>
        <w:rPr>
          <w:sz w:val="24"/>
        </w:rPr>
        <w:t>reflexo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z w:val="24"/>
        </w:rPr>
        <w:t>prestação.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USUÁRIO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avisado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da(s) </w:t>
      </w:r>
      <w:r>
        <w:rPr>
          <w:sz w:val="24"/>
        </w:rPr>
        <w:lastRenderedPageBreak/>
        <w:t>modificação(ões) na fatura subsequente às</w:t>
      </w:r>
      <w:r>
        <w:rPr>
          <w:spacing w:val="-4"/>
          <w:sz w:val="24"/>
        </w:rPr>
        <w:t xml:space="preserve"> </w:t>
      </w:r>
      <w:r>
        <w:rPr>
          <w:sz w:val="24"/>
        </w:rPr>
        <w:t>mudanças.</w:t>
      </w:r>
    </w:p>
    <w:p w14:paraId="46B69F2C" w14:textId="77777777" w:rsidR="002C7E75" w:rsidRDefault="009772FC">
      <w:pPr>
        <w:pStyle w:val="PargrafodaLista"/>
        <w:numPr>
          <w:ilvl w:val="1"/>
          <w:numId w:val="1"/>
        </w:numPr>
        <w:tabs>
          <w:tab w:val="left" w:pos="809"/>
        </w:tabs>
        <w:spacing w:before="201"/>
        <w:ind w:right="119" w:firstLine="0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falta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atraso,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Partes,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exercício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direito</w:t>
      </w:r>
      <w:r>
        <w:rPr>
          <w:spacing w:val="-10"/>
          <w:sz w:val="24"/>
        </w:rPr>
        <w:t xml:space="preserve"> </w:t>
      </w:r>
      <w:r>
        <w:rPr>
          <w:sz w:val="24"/>
        </w:rPr>
        <w:t>não</w:t>
      </w:r>
      <w:r>
        <w:rPr>
          <w:spacing w:val="-8"/>
          <w:sz w:val="24"/>
        </w:rPr>
        <w:t xml:space="preserve"> </w:t>
      </w:r>
      <w:r>
        <w:rPr>
          <w:sz w:val="24"/>
        </w:rPr>
        <w:t>implicará</w:t>
      </w:r>
      <w:r>
        <w:rPr>
          <w:spacing w:val="-9"/>
          <w:sz w:val="24"/>
        </w:rPr>
        <w:t xml:space="preserve"> </w:t>
      </w:r>
      <w:r>
        <w:rPr>
          <w:sz w:val="24"/>
        </w:rPr>
        <w:t>renúncia</w:t>
      </w:r>
      <w:r>
        <w:rPr>
          <w:spacing w:val="-9"/>
          <w:sz w:val="24"/>
        </w:rPr>
        <w:t xml:space="preserve"> </w:t>
      </w:r>
      <w:r>
        <w:rPr>
          <w:sz w:val="24"/>
        </w:rPr>
        <w:t>ou novação, nem afetará o subsequente exercício de tal</w:t>
      </w:r>
      <w:r>
        <w:rPr>
          <w:spacing w:val="-7"/>
          <w:sz w:val="24"/>
        </w:rPr>
        <w:t xml:space="preserve"> </w:t>
      </w:r>
      <w:r>
        <w:rPr>
          <w:sz w:val="24"/>
        </w:rPr>
        <w:t>direito.</w:t>
      </w:r>
    </w:p>
    <w:p w14:paraId="67053B57" w14:textId="47F1DE86" w:rsidR="002C7E75" w:rsidRDefault="009772FC">
      <w:pPr>
        <w:pStyle w:val="PargrafodaLista"/>
        <w:numPr>
          <w:ilvl w:val="1"/>
          <w:numId w:val="1"/>
        </w:numPr>
        <w:tabs>
          <w:tab w:val="left" w:pos="809"/>
        </w:tabs>
        <w:ind w:right="116" w:firstLine="0"/>
        <w:rPr>
          <w:sz w:val="24"/>
        </w:rPr>
      </w:pPr>
      <w:r>
        <w:rPr>
          <w:sz w:val="24"/>
        </w:rPr>
        <w:t xml:space="preserve">Este contrato estará disponível no endereço eletrônico da ARISB-MG: </w:t>
      </w:r>
      <w:hyperlink r:id="rId16">
        <w:r>
          <w:rPr>
            <w:sz w:val="24"/>
          </w:rPr>
          <w:t>www.arisb.com.br</w:t>
        </w:r>
      </w:hyperlink>
      <w:r>
        <w:rPr>
          <w:sz w:val="24"/>
        </w:rPr>
        <w:t xml:space="preserve"> e do prestador de serviços: </w:t>
      </w:r>
      <w:hyperlink r:id="rId17" w:history="1">
        <w:r w:rsidR="00473E5B" w:rsidRPr="00473E5B">
          <w:rPr>
            <w:rStyle w:val="Hyperlink"/>
            <w:color w:val="auto"/>
            <w:sz w:val="24"/>
          </w:rPr>
          <w:t>www.saaesac.mg.gov.br</w:t>
        </w:r>
      </w:hyperlink>
      <w:r w:rsidR="00473E5B" w:rsidRPr="00473E5B">
        <w:rPr>
          <w:sz w:val="24"/>
        </w:rPr>
        <w:t xml:space="preserve"> </w:t>
      </w:r>
    </w:p>
    <w:p w14:paraId="4EC26912" w14:textId="77777777" w:rsidR="002C7E75" w:rsidRDefault="009772FC">
      <w:pPr>
        <w:pStyle w:val="Ttulo1"/>
        <w:spacing w:before="202"/>
        <w:jc w:val="both"/>
      </w:pPr>
      <w:r>
        <w:t xml:space="preserve">CLÁUSULA CATORZE </w:t>
      </w:r>
      <w:r>
        <w:rPr>
          <w:rFonts w:ascii="Arial" w:hAnsi="Arial"/>
        </w:rPr>
        <w:t xml:space="preserve">– </w:t>
      </w:r>
      <w:r>
        <w:t>FORO</w:t>
      </w:r>
    </w:p>
    <w:p w14:paraId="1345CA08" w14:textId="7A3420CA" w:rsidR="002C7E75" w:rsidRDefault="009772FC">
      <w:pPr>
        <w:pStyle w:val="Corpodetexto"/>
        <w:ind w:right="115"/>
      </w:pPr>
      <w:r>
        <w:t>14.1. Para dirimir quaisquer divergências relacionadas ao presente contrato, as PARTES elegem o foro da comarca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8365C" w:rsidRPr="00B33ACA">
        <w:t>Sacramento</w:t>
      </w:r>
      <w:r>
        <w:rPr>
          <w:spacing w:val="-5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7"/>
        </w:rPr>
        <w:t xml:space="preserve"> </w:t>
      </w:r>
      <w:r>
        <w:t>MG,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outro,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privilegiado</w:t>
      </w:r>
      <w:r>
        <w:rPr>
          <w:spacing w:val="-4"/>
        </w:rPr>
        <w:t xml:space="preserve"> </w:t>
      </w:r>
      <w:r>
        <w:t>que seja.</w:t>
      </w:r>
    </w:p>
    <w:p w14:paraId="77645D5C" w14:textId="77777777" w:rsidR="002C7E75" w:rsidRDefault="002C7E75">
      <w:pPr>
        <w:pStyle w:val="Corpodetexto"/>
        <w:spacing w:before="0"/>
        <w:ind w:left="0"/>
        <w:jc w:val="left"/>
      </w:pPr>
    </w:p>
    <w:p w14:paraId="605E850F" w14:textId="77777777" w:rsidR="002C7E75" w:rsidRDefault="002C7E75">
      <w:pPr>
        <w:pStyle w:val="Corpodetexto"/>
        <w:spacing w:before="9"/>
        <w:ind w:left="0"/>
        <w:jc w:val="left"/>
        <w:rPr>
          <w:sz w:val="32"/>
        </w:rPr>
      </w:pPr>
    </w:p>
    <w:p w14:paraId="25238D5B" w14:textId="4DAA6E25" w:rsidR="002C7E75" w:rsidRDefault="009772FC">
      <w:pPr>
        <w:pStyle w:val="Corpodetexto"/>
        <w:spacing w:before="1"/>
        <w:ind w:right="113"/>
      </w:pPr>
      <w:r>
        <w:t xml:space="preserve">Observação: Prezado (a)USUÁRIO (a): Este é o seu contrato de adesão de prestação de serviços de abastecimento de água e/ou de esgotamento sanitário, instituído pelo </w:t>
      </w:r>
      <w:r w:rsidR="00FE22EA" w:rsidRPr="00473E5B">
        <w:t>SAAE Sacramento</w:t>
      </w:r>
      <w:r w:rsidR="0028365C" w:rsidRPr="00473E5B">
        <w:t xml:space="preserve"> </w:t>
      </w:r>
      <w:r>
        <w:t>com o aval da Agência Reguladora ARISB-MG. Este contrato não precisa ser assinado ou devolvido para o</w:t>
      </w:r>
      <w:r w:rsidR="0028365C">
        <w:t xml:space="preserve"> SAAE</w:t>
      </w:r>
      <w:r>
        <w:t>, mas é importante que você leia e guarde para saber seus direitos e deveres e mantenha sempre atualizado o seu cadastro junto ao prestador de serviços.</w:t>
      </w:r>
    </w:p>
    <w:sectPr w:rsidR="002C7E75">
      <w:headerReference w:type="default" r:id="rId18"/>
      <w:footerReference w:type="default" r:id="rId19"/>
      <w:pgSz w:w="11910" w:h="16840"/>
      <w:pgMar w:top="1700" w:right="600" w:bottom="1700" w:left="620" w:header="265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06D7" w14:textId="77777777" w:rsidR="007A5E4A" w:rsidRDefault="007A5E4A">
      <w:r>
        <w:separator/>
      </w:r>
    </w:p>
  </w:endnote>
  <w:endnote w:type="continuationSeparator" w:id="0">
    <w:p w14:paraId="7CE6E4DE" w14:textId="77777777" w:rsidR="007A5E4A" w:rsidRDefault="007A5E4A">
      <w:r>
        <w:continuationSeparator/>
      </w:r>
    </w:p>
  </w:endnote>
  <w:endnote w:type="continuationNotice" w:id="1">
    <w:p w14:paraId="7DCDC836" w14:textId="77777777" w:rsidR="007A5E4A" w:rsidRDefault="007A5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76B1" w14:textId="07604A2B" w:rsidR="002C7E75" w:rsidRDefault="00736EFC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114300" distR="114300" simplePos="0" relativeHeight="251660292" behindDoc="1" locked="0" layoutInCell="1" allowOverlap="1" wp14:anchorId="140A0680" wp14:editId="47F7C870">
          <wp:simplePos x="0" y="0"/>
          <wp:positionH relativeFrom="margin">
            <wp:align>left</wp:align>
          </wp:positionH>
          <wp:positionV relativeFrom="bottomMargin">
            <wp:posOffset>-333844</wp:posOffset>
          </wp:positionV>
          <wp:extent cx="900545" cy="900545"/>
          <wp:effectExtent l="0" t="0" r="0" b="0"/>
          <wp:wrapNone/>
          <wp:docPr id="43474513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55164" name="Imagem 1" descr="Logotipo&#10;&#10;Descrição gerada automaticamente"/>
                  <pic:cNvPicPr/>
                </pic:nvPicPr>
                <pic:blipFill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545" cy="90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2FC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8979C34" wp14:editId="764325AB">
              <wp:simplePos x="0" y="0"/>
              <wp:positionH relativeFrom="page">
                <wp:posOffset>1153160</wp:posOffset>
              </wp:positionH>
              <wp:positionV relativeFrom="page">
                <wp:posOffset>9940290</wp:posOffset>
              </wp:positionV>
              <wp:extent cx="5963920" cy="314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920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A389D" w14:textId="77777777" w:rsidR="002C7E75" w:rsidRDefault="009772FC">
                          <w:pPr>
                            <w:spacing w:line="245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2303">
                            <w:rPr>
                              <w:b/>
                              <w:noProof/>
                              <w:color w:val="2B569A"/>
                              <w:shd w:val="clear" w:color="auto" w:fill="E6E6E6"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B569A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Pr="005D59A7">
                            <w:rPr>
                              <w:b/>
                              <w:color w:val="2B569A"/>
                            </w:rPr>
                            <w:t>9</w:t>
                          </w:r>
                        </w:p>
                        <w:p w14:paraId="010AA2D9" w14:textId="77777777" w:rsidR="002C7E75" w:rsidRDefault="009772FC">
                          <w:pPr>
                            <w:spacing w:before="2"/>
                            <w:ind w:right="19"/>
                            <w:jc w:val="right"/>
                            <w:rPr>
                              <w:i/>
                              <w:sz w:val="19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Contrato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Padrão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de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Adesão</w:t>
                          </w:r>
                          <w:r>
                            <w:rPr>
                              <w:i/>
                              <w:color w:val="808080"/>
                              <w:spacing w:val="-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para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a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Prestação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de</w:t>
                          </w:r>
                          <w:r>
                            <w:rPr>
                              <w:i/>
                              <w:color w:val="80808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Serviços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Públicos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de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Abastecimento</w:t>
                          </w:r>
                          <w:r>
                            <w:rPr>
                              <w:i/>
                              <w:color w:val="80808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de</w:t>
                          </w:r>
                          <w:r>
                            <w:rPr>
                              <w:i/>
                              <w:color w:val="808080"/>
                              <w:spacing w:val="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Água</w:t>
                          </w:r>
                          <w:r>
                            <w:rPr>
                              <w:i/>
                              <w:color w:val="808080"/>
                              <w:spacing w:val="-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e/ou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Esgotamento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9"/>
                            </w:rPr>
                            <w:t>Sanitário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79C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0.8pt;margin-top:782.7pt;width:469.6pt;height:24.8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" filled="f" stroked="f">
              <v:textbox inset="0,0,0,0">
                <w:txbxContent>
                  <w:p w14:paraId="376A389D" w14:textId="77777777" w:rsidR="002C7E75" w:rsidRDefault="009772FC">
                    <w:pPr>
                      <w:spacing w:line="245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B2303">
                      <w:rPr>
                        <w:b/>
                        <w:noProof/>
                        <w:color w:val="2B569A"/>
                        <w:shd w:val="clear" w:color="auto" w:fill="E6E6E6"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color w:val="2B569A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Pr="005D59A7">
                      <w:rPr>
                        <w:b/>
                        <w:color w:val="2B569A"/>
                      </w:rPr>
                      <w:t>9</w:t>
                    </w:r>
                  </w:p>
                  <w:p w14:paraId="010AA2D9" w14:textId="77777777" w:rsidR="002C7E75" w:rsidRDefault="009772FC">
                    <w:pPr>
                      <w:spacing w:before="2"/>
                      <w:ind w:right="19"/>
                      <w:jc w:val="righ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color w:val="808080"/>
                        <w:sz w:val="19"/>
                      </w:rPr>
                      <w:t>Contrato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Padrão</w:t>
                    </w:r>
                    <w:r>
                      <w:rPr>
                        <w:i/>
                        <w:color w:val="80808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de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Adesão</w:t>
                    </w:r>
                    <w:r>
                      <w:rPr>
                        <w:i/>
                        <w:color w:val="808080"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para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a</w:t>
                    </w:r>
                    <w:r>
                      <w:rPr>
                        <w:i/>
                        <w:color w:val="80808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Prestação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de</w:t>
                    </w:r>
                    <w:r>
                      <w:rPr>
                        <w:i/>
                        <w:color w:val="80808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Serviços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Públicos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de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Abastecimento</w:t>
                    </w:r>
                    <w:r>
                      <w:rPr>
                        <w:i/>
                        <w:color w:val="80808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de</w:t>
                    </w:r>
                    <w:r>
                      <w:rPr>
                        <w:i/>
                        <w:color w:val="808080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Água</w:t>
                    </w:r>
                    <w:r>
                      <w:rPr>
                        <w:i/>
                        <w:color w:val="808080"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e/ou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Esgotamento</w:t>
                    </w:r>
                    <w:r>
                      <w:rPr>
                        <w:i/>
                        <w:color w:val="80808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9"/>
                      </w:rPr>
                      <w:t>Sanitário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62FC7" w14:textId="77777777" w:rsidR="007A5E4A" w:rsidRDefault="007A5E4A">
      <w:r>
        <w:separator/>
      </w:r>
    </w:p>
  </w:footnote>
  <w:footnote w:type="continuationSeparator" w:id="0">
    <w:p w14:paraId="50823829" w14:textId="77777777" w:rsidR="007A5E4A" w:rsidRDefault="007A5E4A">
      <w:r>
        <w:continuationSeparator/>
      </w:r>
    </w:p>
  </w:footnote>
  <w:footnote w:type="continuationNotice" w:id="1">
    <w:p w14:paraId="66A68174" w14:textId="77777777" w:rsidR="007A5E4A" w:rsidRDefault="007A5E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C3548" w14:textId="5BB418E2" w:rsidR="002C7E75" w:rsidRDefault="000F5F30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0011E39" wp14:editId="3A77F34B">
              <wp:simplePos x="0" y="0"/>
              <wp:positionH relativeFrom="column">
                <wp:posOffset>1647825</wp:posOffset>
              </wp:positionH>
              <wp:positionV relativeFrom="paragraph">
                <wp:posOffset>-153035</wp:posOffset>
              </wp:positionV>
              <wp:extent cx="4748530" cy="1099820"/>
              <wp:effectExtent l="0" t="0" r="0" b="5080"/>
              <wp:wrapNone/>
              <wp:docPr id="1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8530" cy="109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907F4" w14:textId="77777777" w:rsidR="000F5F30" w:rsidRPr="000F5F30" w:rsidRDefault="000F5F30" w:rsidP="000F5F30">
                          <w:pPr>
                            <w:pStyle w:val="Ttulo1"/>
                            <w:rPr>
                              <w:color w:val="1F497D" w:themeColor="text2"/>
                            </w:rPr>
                          </w:pPr>
                          <w:bookmarkStart w:id="0" w:name="_Hlk62637231"/>
                          <w:bookmarkStart w:id="1" w:name="_Hlk62637232"/>
                          <w:r w:rsidRPr="000F5F30">
                            <w:rPr>
                              <w:color w:val="1F497D" w:themeColor="text2"/>
                            </w:rPr>
                            <w:t>SERVIÇO AUTÔNOMO DE ÁGUA E ESGOTO DE SACRAMENTO-MG</w:t>
                          </w:r>
                        </w:p>
                        <w:p w14:paraId="2822DABB" w14:textId="77777777" w:rsidR="000F5F30" w:rsidRDefault="000F5F30" w:rsidP="000F5F30">
                          <w:pPr>
                            <w:jc w:val="center"/>
                            <w:rPr>
                              <w:rFonts w:ascii="Calibri" w:hAnsi="Calibri"/>
                              <w:color w:val="000080"/>
                            </w:rPr>
                          </w:pPr>
                          <w:r>
                            <w:rPr>
                              <w:rFonts w:ascii="Calibri" w:hAnsi="Calibri"/>
                              <w:color w:val="000080"/>
                            </w:rPr>
                            <w:t>Autarquia Municipal criada pela Lei 51/67 de 24/11/1967</w:t>
                          </w:r>
                        </w:p>
                        <w:p w14:paraId="5C2E0F86" w14:textId="77777777" w:rsidR="000F5F30" w:rsidRDefault="000F5F30" w:rsidP="000F5F30">
                          <w:pPr>
                            <w:jc w:val="center"/>
                            <w:rPr>
                              <w:rFonts w:ascii="Calibri" w:hAnsi="Calibri"/>
                              <w:color w:val="000080"/>
                            </w:rPr>
                          </w:pPr>
                          <w:r>
                            <w:rPr>
                              <w:rFonts w:ascii="Calibri" w:hAnsi="Calibri"/>
                              <w:color w:val="000080"/>
                            </w:rPr>
                            <w:t>CNPJ: 24.334.872/0001-54 – Inscrição Estadual: 569.714.840-0096</w:t>
                          </w:r>
                        </w:p>
                        <w:p w14:paraId="6E166E7B" w14:textId="77777777" w:rsidR="000F5F30" w:rsidRDefault="000F5F30" w:rsidP="000F5F30">
                          <w:pPr>
                            <w:jc w:val="center"/>
                            <w:rPr>
                              <w:rFonts w:ascii="Calibri" w:hAnsi="Calibri"/>
                              <w:color w:val="000080"/>
                            </w:rPr>
                          </w:pPr>
                          <w:r>
                            <w:rPr>
                              <w:rFonts w:ascii="Calibri" w:hAnsi="Calibri"/>
                              <w:color w:val="000080"/>
                            </w:rPr>
                            <w:t>Praça Cônego Hermógenes, 95 – Centro – 38190-000 Sacramento – MG</w:t>
                          </w:r>
                        </w:p>
                        <w:p w14:paraId="6D99469D" w14:textId="77777777" w:rsidR="000F5F30" w:rsidRDefault="000F5F30" w:rsidP="000F5F30">
                          <w:pPr>
                            <w:jc w:val="center"/>
                            <w:rPr>
                              <w:rFonts w:ascii="Calibri" w:hAnsi="Calibri"/>
                              <w:color w:val="000080"/>
                            </w:rPr>
                          </w:pPr>
                          <w:r>
                            <w:rPr>
                              <w:rFonts w:ascii="Calibri" w:hAnsi="Calibri"/>
                              <w:color w:val="000080"/>
                            </w:rPr>
                            <w:t>Telefone: (0xx34)3351-1422 – www.saaesac.mg.gov.br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11E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9.75pt;margin-top:-12.05pt;width:373.9pt;height:86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" o:allowincell="f" filled="f" stroked="f">
              <v:textbox>
                <w:txbxContent>
                  <w:p w14:paraId="132907F4" w14:textId="77777777" w:rsidR="000F5F30" w:rsidRPr="000F5F30" w:rsidRDefault="000F5F30" w:rsidP="000F5F30">
                    <w:pPr>
                      <w:pStyle w:val="Ttulo1"/>
                      <w:rPr>
                        <w:color w:val="1F497D" w:themeColor="text2"/>
                      </w:rPr>
                    </w:pPr>
                    <w:bookmarkStart w:id="2" w:name="_Hlk62637231"/>
                    <w:bookmarkStart w:id="3" w:name="_Hlk62637232"/>
                    <w:r w:rsidRPr="000F5F30">
                      <w:rPr>
                        <w:color w:val="1F497D" w:themeColor="text2"/>
                      </w:rPr>
                      <w:t>SERVIÇO AUTÔNOMO DE ÁGUA E ESGOTO DE SACRAMENTO-MG</w:t>
                    </w:r>
                  </w:p>
                  <w:p w14:paraId="2822DABB" w14:textId="77777777" w:rsidR="000F5F30" w:rsidRDefault="000F5F30" w:rsidP="000F5F30">
                    <w:pPr>
                      <w:jc w:val="center"/>
                      <w:rPr>
                        <w:rFonts w:ascii="Calibri" w:hAnsi="Calibri"/>
                        <w:color w:val="000080"/>
                      </w:rPr>
                    </w:pPr>
                    <w:r>
                      <w:rPr>
                        <w:rFonts w:ascii="Calibri" w:hAnsi="Calibri"/>
                        <w:color w:val="000080"/>
                      </w:rPr>
                      <w:t>Autarquia Municipal criada pela Lei 51/67 de 24/11/1967</w:t>
                    </w:r>
                  </w:p>
                  <w:p w14:paraId="5C2E0F86" w14:textId="77777777" w:rsidR="000F5F30" w:rsidRDefault="000F5F30" w:rsidP="000F5F30">
                    <w:pPr>
                      <w:jc w:val="center"/>
                      <w:rPr>
                        <w:rFonts w:ascii="Calibri" w:hAnsi="Calibri"/>
                        <w:color w:val="000080"/>
                      </w:rPr>
                    </w:pPr>
                    <w:r>
                      <w:rPr>
                        <w:rFonts w:ascii="Calibri" w:hAnsi="Calibri"/>
                        <w:color w:val="000080"/>
                      </w:rPr>
                      <w:t>CNPJ: 24.334.872/0001-54 – Inscrição Estadual: 569.714.840-0096</w:t>
                    </w:r>
                  </w:p>
                  <w:p w14:paraId="6E166E7B" w14:textId="77777777" w:rsidR="000F5F30" w:rsidRDefault="000F5F30" w:rsidP="000F5F30">
                    <w:pPr>
                      <w:jc w:val="center"/>
                      <w:rPr>
                        <w:rFonts w:ascii="Calibri" w:hAnsi="Calibri"/>
                        <w:color w:val="000080"/>
                      </w:rPr>
                    </w:pPr>
                    <w:r>
                      <w:rPr>
                        <w:rFonts w:ascii="Calibri" w:hAnsi="Calibri"/>
                        <w:color w:val="000080"/>
                      </w:rPr>
                      <w:t>Praça Cônego Hermógenes, 95 – Centro – 38190-000 Sacramento – MG</w:t>
                    </w:r>
                  </w:p>
                  <w:p w14:paraId="6D99469D" w14:textId="77777777" w:rsidR="000F5F30" w:rsidRDefault="000F5F30" w:rsidP="000F5F30">
                    <w:pPr>
                      <w:jc w:val="center"/>
                      <w:rPr>
                        <w:rFonts w:ascii="Calibri" w:hAnsi="Calibri"/>
                        <w:color w:val="000080"/>
                      </w:rPr>
                    </w:pPr>
                    <w:r>
                      <w:rPr>
                        <w:rFonts w:ascii="Calibri" w:hAnsi="Calibri"/>
                        <w:color w:val="000080"/>
                      </w:rPr>
                      <w:t>Telefone: (0xx34)3351-1422 – www.saaesac.mg.gov.br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243" behindDoc="1" locked="0" layoutInCell="1" allowOverlap="1" wp14:anchorId="575944EC" wp14:editId="57BB70D0">
          <wp:simplePos x="0" y="0"/>
          <wp:positionH relativeFrom="column">
            <wp:posOffset>685800</wp:posOffset>
          </wp:positionH>
          <wp:positionV relativeFrom="paragraph">
            <wp:posOffset>-67310</wp:posOffset>
          </wp:positionV>
          <wp:extent cx="495300" cy="89535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A57"/>
    <w:multiLevelType w:val="multilevel"/>
    <w:tmpl w:val="CB040D14"/>
    <w:lvl w:ilvl="0">
      <w:start w:val="5"/>
      <w:numFmt w:val="decimal"/>
      <w:lvlText w:val="%1"/>
      <w:lvlJc w:val="left"/>
      <w:pPr>
        <w:ind w:left="808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8" w:hanging="709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19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6" w:hanging="6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6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6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2" w:hanging="6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6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619"/>
      </w:pPr>
      <w:rPr>
        <w:rFonts w:hint="default"/>
        <w:lang w:val="pt-PT" w:eastAsia="en-US" w:bidi="ar-SA"/>
      </w:rPr>
    </w:lvl>
  </w:abstractNum>
  <w:abstractNum w:abstractNumId="1" w15:restartNumberingAfterBreak="0">
    <w:nsid w:val="13746E13"/>
    <w:multiLevelType w:val="multilevel"/>
    <w:tmpl w:val="36E207FC"/>
    <w:lvl w:ilvl="0">
      <w:start w:val="13"/>
      <w:numFmt w:val="decimal"/>
      <w:lvlText w:val="%1"/>
      <w:lvlJc w:val="left"/>
      <w:pPr>
        <w:ind w:left="100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709"/>
      </w:pPr>
      <w:rPr>
        <w:rFonts w:hint="default"/>
        <w:lang w:val="pt-PT" w:eastAsia="en-US" w:bidi="ar-SA"/>
      </w:rPr>
    </w:lvl>
  </w:abstractNum>
  <w:abstractNum w:abstractNumId="2" w15:restartNumberingAfterBreak="0">
    <w:nsid w:val="20175B2F"/>
    <w:multiLevelType w:val="multilevel"/>
    <w:tmpl w:val="B762CF0E"/>
    <w:lvl w:ilvl="0">
      <w:start w:val="9"/>
      <w:numFmt w:val="decimal"/>
      <w:lvlText w:val="%1"/>
      <w:lvlJc w:val="left"/>
      <w:pPr>
        <w:ind w:left="10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09"/>
      </w:pPr>
      <w:rPr>
        <w:rFonts w:ascii="Carlito" w:eastAsia="Carlito" w:hAnsi="Carlito" w:cs="Carlito" w:hint="default"/>
        <w:spacing w:val="-2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709"/>
      </w:pPr>
      <w:rPr>
        <w:rFonts w:hint="default"/>
        <w:lang w:val="pt-PT" w:eastAsia="en-US" w:bidi="ar-SA"/>
      </w:rPr>
    </w:lvl>
  </w:abstractNum>
  <w:abstractNum w:abstractNumId="3" w15:restartNumberingAfterBreak="0">
    <w:nsid w:val="30FC7C55"/>
    <w:multiLevelType w:val="multilevel"/>
    <w:tmpl w:val="4EAEE292"/>
    <w:lvl w:ilvl="0">
      <w:start w:val="7"/>
      <w:numFmt w:val="decimal"/>
      <w:lvlText w:val="%1"/>
      <w:lvlJc w:val="left"/>
      <w:pPr>
        <w:ind w:left="100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37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9" w:hanging="6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6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8" w:hanging="6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6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6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637"/>
      </w:pPr>
      <w:rPr>
        <w:rFonts w:hint="default"/>
        <w:lang w:val="pt-PT" w:eastAsia="en-US" w:bidi="ar-SA"/>
      </w:rPr>
    </w:lvl>
  </w:abstractNum>
  <w:abstractNum w:abstractNumId="4" w15:restartNumberingAfterBreak="0">
    <w:nsid w:val="41D37FEC"/>
    <w:multiLevelType w:val="multilevel"/>
    <w:tmpl w:val="B608FF18"/>
    <w:lvl w:ilvl="0">
      <w:start w:val="11"/>
      <w:numFmt w:val="decimal"/>
      <w:lvlText w:val="%1"/>
      <w:lvlJc w:val="left"/>
      <w:pPr>
        <w:ind w:left="100" w:hanging="58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582"/>
      </w:pPr>
      <w:rPr>
        <w:rFonts w:ascii="Carlito" w:eastAsia="Carlito" w:hAnsi="Carlito" w:cs="Carlito" w:hint="default"/>
        <w:spacing w:val="-2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45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5" w:hanging="7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745"/>
      </w:pPr>
      <w:rPr>
        <w:rFonts w:hint="default"/>
        <w:lang w:val="pt-PT" w:eastAsia="en-US" w:bidi="ar-SA"/>
      </w:rPr>
    </w:lvl>
  </w:abstractNum>
  <w:abstractNum w:abstractNumId="5" w15:restartNumberingAfterBreak="0">
    <w:nsid w:val="42352397"/>
    <w:multiLevelType w:val="multilevel"/>
    <w:tmpl w:val="15E8D474"/>
    <w:lvl w:ilvl="0">
      <w:start w:val="10"/>
      <w:numFmt w:val="decimal"/>
      <w:lvlText w:val="%1"/>
      <w:lvlJc w:val="left"/>
      <w:pPr>
        <w:ind w:left="100" w:hanging="73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31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0" w:hanging="731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5" w:hanging="7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7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7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731"/>
      </w:pPr>
      <w:rPr>
        <w:rFonts w:hint="default"/>
        <w:lang w:val="pt-PT" w:eastAsia="en-US" w:bidi="ar-SA"/>
      </w:rPr>
    </w:lvl>
  </w:abstractNum>
  <w:abstractNum w:abstractNumId="6" w15:restartNumberingAfterBreak="0">
    <w:nsid w:val="56C508E9"/>
    <w:multiLevelType w:val="multilevel"/>
    <w:tmpl w:val="2BAA71D2"/>
    <w:lvl w:ilvl="0">
      <w:start w:val="10"/>
      <w:numFmt w:val="decimal"/>
      <w:lvlText w:val="%1"/>
      <w:lvlJc w:val="left"/>
      <w:pPr>
        <w:ind w:left="698" w:hanging="59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8" w:hanging="599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66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19" w:hanging="6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8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8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48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7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7" w:hanging="666"/>
      </w:pPr>
      <w:rPr>
        <w:rFonts w:hint="default"/>
        <w:lang w:val="pt-PT" w:eastAsia="en-US" w:bidi="ar-SA"/>
      </w:rPr>
    </w:lvl>
  </w:abstractNum>
  <w:abstractNum w:abstractNumId="7" w15:restartNumberingAfterBreak="0">
    <w:nsid w:val="5DEA1860"/>
    <w:multiLevelType w:val="multilevel"/>
    <w:tmpl w:val="92DA25BE"/>
    <w:lvl w:ilvl="0">
      <w:start w:val="8"/>
      <w:numFmt w:val="decimal"/>
      <w:lvlText w:val="%1"/>
      <w:lvlJc w:val="left"/>
      <w:pPr>
        <w:ind w:left="100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709"/>
      </w:pPr>
      <w:rPr>
        <w:rFonts w:hint="default"/>
        <w:lang w:val="pt-PT" w:eastAsia="en-US" w:bidi="ar-SA"/>
      </w:rPr>
    </w:lvl>
  </w:abstractNum>
  <w:abstractNum w:abstractNumId="8" w15:restartNumberingAfterBreak="0">
    <w:nsid w:val="6AF62469"/>
    <w:multiLevelType w:val="multilevel"/>
    <w:tmpl w:val="F17CBC2E"/>
    <w:lvl w:ilvl="0">
      <w:start w:val="4"/>
      <w:numFmt w:val="decimal"/>
      <w:lvlText w:val="%1"/>
      <w:lvlJc w:val="left"/>
      <w:pPr>
        <w:ind w:left="808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08" w:hanging="709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591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96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5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9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9" w:hanging="591"/>
      </w:pPr>
      <w:rPr>
        <w:rFonts w:hint="default"/>
        <w:lang w:val="pt-PT" w:eastAsia="en-US" w:bidi="ar-SA"/>
      </w:rPr>
    </w:lvl>
  </w:abstractNum>
  <w:abstractNum w:abstractNumId="9" w15:restartNumberingAfterBreak="0">
    <w:nsid w:val="6C496AF6"/>
    <w:multiLevelType w:val="multilevel"/>
    <w:tmpl w:val="5232B772"/>
    <w:lvl w:ilvl="0">
      <w:start w:val="1"/>
      <w:numFmt w:val="decimal"/>
      <w:lvlText w:val="%1"/>
      <w:lvlJc w:val="left"/>
      <w:pPr>
        <w:ind w:left="100" w:hanging="70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604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75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604"/>
      </w:pPr>
      <w:rPr>
        <w:rFonts w:hint="default"/>
        <w:lang w:val="pt-PT" w:eastAsia="en-US" w:bidi="ar-SA"/>
      </w:rPr>
    </w:lvl>
  </w:abstractNum>
  <w:abstractNum w:abstractNumId="10" w15:restartNumberingAfterBreak="0">
    <w:nsid w:val="750A581E"/>
    <w:multiLevelType w:val="multilevel"/>
    <w:tmpl w:val="7F043116"/>
    <w:lvl w:ilvl="0">
      <w:start w:val="2"/>
      <w:numFmt w:val="decimal"/>
      <w:lvlText w:val="%1"/>
      <w:lvlJc w:val="left"/>
      <w:pPr>
        <w:ind w:left="100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17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9" w:hanging="408"/>
      </w:pPr>
      <w:rPr>
        <w:rFonts w:hint="default"/>
        <w:lang w:val="pt-PT" w:eastAsia="en-US" w:bidi="ar-SA"/>
      </w:rPr>
    </w:lvl>
  </w:abstractNum>
  <w:num w:numId="1" w16cid:durableId="323776906">
    <w:abstractNumId w:val="1"/>
  </w:num>
  <w:num w:numId="2" w16cid:durableId="1599295053">
    <w:abstractNumId w:val="4"/>
  </w:num>
  <w:num w:numId="3" w16cid:durableId="1208882229">
    <w:abstractNumId w:val="5"/>
  </w:num>
  <w:num w:numId="4" w16cid:durableId="1451902631">
    <w:abstractNumId w:val="6"/>
  </w:num>
  <w:num w:numId="5" w16cid:durableId="1614556070">
    <w:abstractNumId w:val="2"/>
  </w:num>
  <w:num w:numId="6" w16cid:durableId="31080656">
    <w:abstractNumId w:val="7"/>
  </w:num>
  <w:num w:numId="7" w16cid:durableId="946156760">
    <w:abstractNumId w:val="3"/>
  </w:num>
  <w:num w:numId="8" w16cid:durableId="1532576175">
    <w:abstractNumId w:val="0"/>
  </w:num>
  <w:num w:numId="9" w16cid:durableId="2041926899">
    <w:abstractNumId w:val="8"/>
  </w:num>
  <w:num w:numId="10" w16cid:durableId="8215705">
    <w:abstractNumId w:val="10"/>
  </w:num>
  <w:num w:numId="11" w16cid:durableId="356934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S4CaO+ILFsxSfH96SWAIWmvIi4njXaLJWZzvGmawFANSUmKe0fFY33LXw4XA4FSIbXKfuHY0ma9cS/0K9P7nA==" w:salt="m8lDnwKNDnW16x3Vwoix+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75"/>
    <w:rsid w:val="000009F4"/>
    <w:rsid w:val="000111AC"/>
    <w:rsid w:val="000734C5"/>
    <w:rsid w:val="000743A3"/>
    <w:rsid w:val="000A5551"/>
    <w:rsid w:val="000B2303"/>
    <w:rsid w:val="000C1993"/>
    <w:rsid w:val="000F5F30"/>
    <w:rsid w:val="00127E30"/>
    <w:rsid w:val="00130852"/>
    <w:rsid w:val="00145F9B"/>
    <w:rsid w:val="001E3755"/>
    <w:rsid w:val="0028365C"/>
    <w:rsid w:val="002974CF"/>
    <w:rsid w:val="002C0472"/>
    <w:rsid w:val="002C7E75"/>
    <w:rsid w:val="003100C6"/>
    <w:rsid w:val="00317710"/>
    <w:rsid w:val="0032246D"/>
    <w:rsid w:val="0034507A"/>
    <w:rsid w:val="0039489C"/>
    <w:rsid w:val="00425CB1"/>
    <w:rsid w:val="004274C9"/>
    <w:rsid w:val="004631C1"/>
    <w:rsid w:val="00473E5B"/>
    <w:rsid w:val="004E2BA8"/>
    <w:rsid w:val="004F0F4A"/>
    <w:rsid w:val="00503DCC"/>
    <w:rsid w:val="005B114C"/>
    <w:rsid w:val="005D24BF"/>
    <w:rsid w:val="005D4DF2"/>
    <w:rsid w:val="005D59A7"/>
    <w:rsid w:val="00652614"/>
    <w:rsid w:val="006D4DAA"/>
    <w:rsid w:val="00715C9B"/>
    <w:rsid w:val="00736EFC"/>
    <w:rsid w:val="007869AF"/>
    <w:rsid w:val="007A5E4A"/>
    <w:rsid w:val="007E281C"/>
    <w:rsid w:val="0082538F"/>
    <w:rsid w:val="0083441C"/>
    <w:rsid w:val="008464B5"/>
    <w:rsid w:val="00850503"/>
    <w:rsid w:val="008959ED"/>
    <w:rsid w:val="008F0668"/>
    <w:rsid w:val="00925D9D"/>
    <w:rsid w:val="00926AF1"/>
    <w:rsid w:val="009772FC"/>
    <w:rsid w:val="009B1314"/>
    <w:rsid w:val="00A60232"/>
    <w:rsid w:val="00A863A5"/>
    <w:rsid w:val="00A86679"/>
    <w:rsid w:val="00B02733"/>
    <w:rsid w:val="00B043DA"/>
    <w:rsid w:val="00B33ACA"/>
    <w:rsid w:val="00BE0F10"/>
    <w:rsid w:val="00C43933"/>
    <w:rsid w:val="00C47D70"/>
    <w:rsid w:val="00D77469"/>
    <w:rsid w:val="00E016F4"/>
    <w:rsid w:val="00E45C5C"/>
    <w:rsid w:val="00E54B9E"/>
    <w:rsid w:val="00E8536D"/>
    <w:rsid w:val="00EF64A0"/>
    <w:rsid w:val="00F3646E"/>
    <w:rsid w:val="00F54D79"/>
    <w:rsid w:val="00F67B68"/>
    <w:rsid w:val="00FC1819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94333"/>
  <w15:docId w15:val="{7326852B-9743-4461-BAF9-BB26A29D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201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99"/>
      <w:ind w:left="10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99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772F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5F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F30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5F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F30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FE22E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B23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230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303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2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303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23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303"/>
    <w:rPr>
      <w:rFonts w:ascii="Segoe UI" w:eastAsia="Carlito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1E3755"/>
    <w:pPr>
      <w:widowControl/>
      <w:autoSpaceDE/>
      <w:autoSpaceDN/>
    </w:pPr>
    <w:rPr>
      <w:rFonts w:ascii="Carlito" w:eastAsia="Carlito" w:hAnsi="Carlito" w:cs="Carlito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850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aesac.mg.gov.b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arisb.com.br/" TargetMode="External"/><Relationship Id="rId17" Type="http://schemas.openxmlformats.org/officeDocument/2006/relationships/hyperlink" Target="http://www.saaesac.mg.gov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risb.com.b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(ouvidoria@arisb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risb.com.b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uvidoria@arisb.com.b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C7E28FA7564FEAA407E19E471779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01D6A-EE79-4247-8095-587604312B96}"/>
      </w:docPartPr>
      <w:docPartBody>
        <w:p w:rsidR="00620BFB" w:rsidRDefault="00620BFB" w:rsidP="00620BFB">
          <w:pPr>
            <w:pStyle w:val="C1C7E28FA7564FEAA407E19E471779201"/>
          </w:pPr>
          <w:r w:rsidRPr="008959ED">
            <w:rPr>
              <w:rStyle w:val="TextodoEspaoReservado"/>
              <w:highlight w:val="yellow"/>
            </w:rPr>
            <w:t>Digite o nome do usuário</w:t>
          </w:r>
        </w:p>
      </w:docPartBody>
    </w:docPart>
    <w:docPart>
      <w:docPartPr>
        <w:name w:val="E5B825C9071749FBB39143709998D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4F475-56F4-44D8-9A33-B5EAF86FC4AC}"/>
      </w:docPartPr>
      <w:docPartBody>
        <w:p w:rsidR="00620BFB" w:rsidRDefault="00620BFB" w:rsidP="00620BFB">
          <w:pPr>
            <w:pStyle w:val="E5B825C9071749FBB39143709998D8EA1"/>
          </w:pPr>
          <w:r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Digite o número do CPF/CNPJ do usuário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F01DCB1275B4BF8A025E348D65943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09686-80DE-4295-9EEB-DEBC0E080C2C}"/>
      </w:docPartPr>
      <w:docPartBody>
        <w:p w:rsidR="00620BFB" w:rsidRDefault="00620BFB" w:rsidP="00620BFB">
          <w:pPr>
            <w:pStyle w:val="DF01DCB1275B4BF8A025E348D65943FC1"/>
          </w:pPr>
          <w:r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Digite o número de identificação da unidade usuária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7707CB414B8F47F39E218365573382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9C98D-5087-47EE-94C3-83EE8CDEB2A1}"/>
      </w:docPartPr>
      <w:docPartBody>
        <w:p w:rsidR="00620BFB" w:rsidRDefault="00620BFB" w:rsidP="00620BFB">
          <w:pPr>
            <w:pStyle w:val="7707CB414B8F47F39E2183655733821D1"/>
          </w:pPr>
          <w:r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Insira a rua, o número da residência e complemento (se houver)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ED1CBB866E464BF4997C4EDCFFA46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463081-FC55-4ED0-9465-3226B88843DB}"/>
      </w:docPartPr>
      <w:docPartBody>
        <w:p w:rsidR="00620BFB" w:rsidRDefault="00620BFB" w:rsidP="00620BFB">
          <w:pPr>
            <w:pStyle w:val="ED1CBB866E464BF4997C4EDCFFA4604C1"/>
          </w:pPr>
          <w:r>
            <w:rPr>
              <w:rFonts w:cs="Arial"/>
              <w:sz w:val="24"/>
              <w:szCs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Inserir nome do proprietário do imóvel</w:t>
          </w: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4E5278D839424289BF5C7E74C29D14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94FCE-6546-4153-B076-7F14C6F522CB}"/>
      </w:docPartPr>
      <w:docPartBody>
        <w:p w:rsidR="00620BFB" w:rsidRDefault="00620BFB" w:rsidP="00620BFB">
          <w:pPr>
            <w:pStyle w:val="4E5278D839424289BF5C7E74C29D14611"/>
          </w:pPr>
          <w:r>
            <w:rPr>
              <w:sz w:val="24"/>
            </w:rPr>
            <w:t xml:space="preserve"> </w:t>
          </w:r>
          <w:r w:rsidRPr="008959ED">
            <w:rPr>
              <w:rStyle w:val="TextodoEspaoReservado"/>
              <w:highlight w:val="yellow"/>
            </w:rPr>
            <w:t>Inserir número do CPF/CNPJ do proprietário do imóvel</w:t>
          </w:r>
          <w:r>
            <w:rPr>
              <w:rStyle w:val="TextodoEspaoReservad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E9"/>
    <w:rsid w:val="000A5551"/>
    <w:rsid w:val="00105113"/>
    <w:rsid w:val="0023444B"/>
    <w:rsid w:val="002974CF"/>
    <w:rsid w:val="0032246D"/>
    <w:rsid w:val="004379E5"/>
    <w:rsid w:val="00620BFB"/>
    <w:rsid w:val="006635E9"/>
    <w:rsid w:val="0082538F"/>
    <w:rsid w:val="00917E5B"/>
    <w:rsid w:val="009542ED"/>
    <w:rsid w:val="00C4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20BFB"/>
    <w:rPr>
      <w:color w:val="808080"/>
    </w:rPr>
  </w:style>
  <w:style w:type="paragraph" w:customStyle="1" w:styleId="C1C7E28FA7564FEAA407E19E471779201">
    <w:name w:val="C1C7E28FA7564FEAA407E19E47177920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E5B825C9071749FBB39143709998D8EA1">
    <w:name w:val="E5B825C9071749FBB39143709998D8EA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DF01DCB1275B4BF8A025E348D65943FC1">
    <w:name w:val="DF01DCB1275B4BF8A025E348D65943FC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7707CB414B8F47F39E2183655733821D1">
    <w:name w:val="7707CB414B8F47F39E2183655733821D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ED1CBB866E464BF4997C4EDCFFA4604C1">
    <w:name w:val="ED1CBB866E464BF4997C4EDCFFA4604C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  <w:style w:type="paragraph" w:customStyle="1" w:styleId="4E5278D839424289BF5C7E74C29D14611">
    <w:name w:val="4E5278D839424289BF5C7E74C29D14611"/>
    <w:rsid w:val="00620B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6dc26b-879b-4df7-a9f4-03a1b26c30c9" xsi:nil="true"/>
    <NovoServidor xmlns="29757446-2c8a-479b-af6e-9b6b9dc74eb9" xsi:nil="true"/>
    <lcf76f155ced4ddcb4097134ff3c332f xmlns="29757446-2c8a-479b-af6e-9b6b9dc74eb9">
      <Terms xmlns="http://schemas.microsoft.com/office/infopath/2007/PartnerControls"/>
    </lcf76f155ced4ddcb4097134ff3c332f>
    <Origem xmlns="29757446-2c8a-479b-af6e-9b6b9dc74eb9" xsi:nil="true"/>
    <Assunto xmlns="29757446-2c8a-479b-af6e-9b6b9dc74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44AF94B0D9F74CB8794152C41F9E9D" ma:contentTypeVersion="18" ma:contentTypeDescription="Crie um novo documento." ma:contentTypeScope="" ma:versionID="40ac4c119aa3bec75a1f7443b27a3395">
  <xsd:schema xmlns:xsd="http://www.w3.org/2001/XMLSchema" xmlns:xs="http://www.w3.org/2001/XMLSchema" xmlns:p="http://schemas.microsoft.com/office/2006/metadata/properties" xmlns:ns2="3d6dc26b-879b-4df7-a9f4-03a1b26c30c9" xmlns:ns3="29757446-2c8a-479b-af6e-9b6b9dc74eb9" targetNamespace="http://schemas.microsoft.com/office/2006/metadata/properties" ma:root="true" ma:fieldsID="da3128b9b5170402f6b8e4a800f1b3ba" ns2:_="" ns3:_="">
    <xsd:import namespace="3d6dc26b-879b-4df7-a9f4-03a1b26c30c9"/>
    <xsd:import namespace="29757446-2c8a-479b-af6e-9b6b9dc74e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NovoServidor" minOccurs="0"/>
                <xsd:element ref="ns3:Assunto" minOccurs="0"/>
                <xsd:element ref="ns3:Orig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dc26b-879b-4df7-a9f4-03a1b26c3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0e3f95-4b80-4925-9742-1d62570f216a}" ma:internalName="TaxCatchAll" ma:showField="CatchAllData" ma:web="3d6dc26b-879b-4df7-a9f4-03a1b26c3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7446-2c8a-479b-af6e-9b6b9dc74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a89f99fd-9f26-4c00-a2e5-bdcbfed19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NovoServidor" ma:index="23" nillable="true" ma:displayName="Novo Servidor" ma:description="Pasta de destino para a reformulação do servidor" ma:format="Dropdown" ma:internalName="NovoServidor">
      <xsd:simpleType>
        <xsd:restriction base="dms:Text">
          <xsd:maxLength value="255"/>
        </xsd:restriction>
      </xsd:simpleType>
    </xsd:element>
    <xsd:element name="Assunto" ma:index="24" nillable="true" ma:displayName="Assunto" ma:format="Dropdown" ma:internalName="Assunto">
      <xsd:simpleType>
        <xsd:restriction base="dms:Text">
          <xsd:maxLength value="255"/>
        </xsd:restriction>
      </xsd:simpleType>
    </xsd:element>
    <xsd:element name="Origem" ma:index="25" nillable="true" ma:displayName="Observações" ma:format="Dropdown" ma:internalName="Orige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023BB-E1A0-4EA8-B4BD-C47134BFF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D4D878-3DFD-46DB-93F7-EF189B729C36}">
  <ds:schemaRefs>
    <ds:schemaRef ds:uri="http://schemas.microsoft.com/office/2006/metadata/properties"/>
    <ds:schemaRef ds:uri="http://schemas.microsoft.com/office/infopath/2007/PartnerControls"/>
    <ds:schemaRef ds:uri="3d6dc26b-879b-4df7-a9f4-03a1b26c30c9"/>
    <ds:schemaRef ds:uri="29757446-2c8a-479b-af6e-9b6b9dc74eb9"/>
  </ds:schemaRefs>
</ds:datastoreItem>
</file>

<file path=customXml/itemProps3.xml><?xml version="1.0" encoding="utf-8"?>
<ds:datastoreItem xmlns:ds="http://schemas.openxmlformats.org/officeDocument/2006/customXml" ds:itemID="{AF8D207D-433A-4068-8381-2C936932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dc26b-879b-4df7-a9f4-03a1b26c30c9"/>
    <ds:schemaRef ds:uri="29757446-2c8a-479b-af6e-9b6b9dc74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4378C-4813-47DB-9D07-4DEA29897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3575</Words>
  <Characters>19305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GRAVINA</dc:creator>
  <cp:lastModifiedBy>Jordânia Ferreira</cp:lastModifiedBy>
  <cp:revision>26</cp:revision>
  <dcterms:created xsi:type="dcterms:W3CDTF">2024-01-05T10:58:00Z</dcterms:created>
  <dcterms:modified xsi:type="dcterms:W3CDTF">2025-02-24T12:16:00Z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2022-03-15T00:00:00Z</vt:filetime>
  </property>
  <property fmtid="{D5CDD505-2E9C-101B-9397-08002B2CF9AE}" pid="5" name="ContentTypeId">
    <vt:lpwstr>0x010100EB44AF94B0D9F74CB8794152C41F9E9D</vt:lpwstr>
  </property>
  <property fmtid="{D5CDD505-2E9C-101B-9397-08002B2CF9AE}" pid="6" name="MediaServiceImageTags">
    <vt:lpwstr/>
  </property>
</Properties>
</file>